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C3" w:rsidRPr="00215451" w:rsidRDefault="00FA6E8A" w:rsidP="00215451">
      <w:pPr>
        <w:jc w:val="center"/>
        <w:rPr>
          <w:rFonts w:cs="Times New Roman"/>
          <w:b/>
          <w:caps/>
          <w:sz w:val="28"/>
          <w:szCs w:val="24"/>
        </w:rPr>
      </w:pPr>
      <w:r w:rsidRPr="00215451">
        <w:rPr>
          <w:rFonts w:cs="Times New Roman"/>
          <w:b/>
          <w:caps/>
          <w:sz w:val="28"/>
          <w:szCs w:val="24"/>
        </w:rPr>
        <w:t>Rövid élelmiszer láncok</w:t>
      </w:r>
      <w:r w:rsidR="001E3FC3" w:rsidRPr="00215451">
        <w:rPr>
          <w:rFonts w:cs="Times New Roman"/>
          <w:b/>
          <w:caps/>
          <w:sz w:val="28"/>
          <w:szCs w:val="24"/>
        </w:rPr>
        <w:t>kal a vidék fejlesztéséért</w:t>
      </w:r>
    </w:p>
    <w:p w:rsidR="00BD4872" w:rsidRPr="00215451" w:rsidRDefault="00BD4872" w:rsidP="00215451">
      <w:pPr>
        <w:pStyle w:val="NormlWeb"/>
        <w:spacing w:before="120" w:beforeAutospacing="0" w:after="0" w:afterAutospacing="0" w:line="276" w:lineRule="auto"/>
        <w:jc w:val="center"/>
        <w:rPr>
          <w:rFonts w:asciiTheme="minorHAnsi" w:hAnsiTheme="minorHAnsi"/>
          <w:b/>
          <w:color w:val="000000"/>
        </w:rPr>
      </w:pPr>
      <w:r w:rsidRPr="00215451">
        <w:rPr>
          <w:rFonts w:asciiTheme="minorHAnsi" w:hAnsiTheme="minorHAnsi"/>
          <w:b/>
          <w:color w:val="000000"/>
        </w:rPr>
        <w:t>Póla Péter</w:t>
      </w:r>
    </w:p>
    <w:p w:rsidR="00BD4872" w:rsidRPr="00215451" w:rsidRDefault="00BD4872" w:rsidP="00215451">
      <w:pPr>
        <w:pStyle w:val="NormlWeb"/>
        <w:spacing w:before="120" w:beforeAutospacing="0" w:after="0" w:afterAutospacing="0" w:line="276" w:lineRule="auto"/>
        <w:jc w:val="center"/>
        <w:rPr>
          <w:rFonts w:asciiTheme="minorHAnsi" w:hAnsiTheme="minorHAnsi"/>
          <w:color w:val="000000"/>
        </w:rPr>
      </w:pPr>
    </w:p>
    <w:p w:rsidR="001E3FC3" w:rsidRPr="00215451" w:rsidRDefault="001E3FC3" w:rsidP="00215451">
      <w:pPr>
        <w:rPr>
          <w:rFonts w:cs="Times New Roman"/>
          <w:sz w:val="24"/>
          <w:szCs w:val="24"/>
        </w:rPr>
      </w:pPr>
    </w:p>
    <w:p w:rsidR="006E6CB0" w:rsidRPr="00215451" w:rsidRDefault="001E3FC3" w:rsidP="00215451">
      <w:pPr>
        <w:spacing w:after="12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ma már Magyarországon is szaporodó, jellemzően</w:t>
      </w:r>
      <w:r w:rsidR="001724DA" w:rsidRPr="00215451">
        <w:rPr>
          <w:rFonts w:cs="Times New Roman"/>
          <w:sz w:val="24"/>
          <w:szCs w:val="24"/>
        </w:rPr>
        <w:t xml:space="preserve"> hangulatos </w:t>
      </w:r>
      <w:r w:rsidRPr="00215451">
        <w:rPr>
          <w:rFonts w:cs="Times New Roman"/>
          <w:sz w:val="24"/>
          <w:szCs w:val="24"/>
        </w:rPr>
        <w:t xml:space="preserve">helyi termelői </w:t>
      </w:r>
      <w:r w:rsidR="001724DA" w:rsidRPr="00215451">
        <w:rPr>
          <w:rFonts w:cs="Times New Roman"/>
          <w:sz w:val="24"/>
          <w:szCs w:val="24"/>
        </w:rPr>
        <w:t>piac</w:t>
      </w:r>
      <w:r w:rsidRPr="00215451">
        <w:rPr>
          <w:rFonts w:cs="Times New Roman"/>
          <w:sz w:val="24"/>
          <w:szCs w:val="24"/>
        </w:rPr>
        <w:t>ok</w:t>
      </w:r>
      <w:r w:rsidR="001724DA" w:rsidRPr="00215451">
        <w:rPr>
          <w:rFonts w:cs="Times New Roman"/>
          <w:sz w:val="24"/>
          <w:szCs w:val="24"/>
        </w:rPr>
        <w:t xml:space="preserve"> jó lehetőséget kínálnak arra, hogy megismerhessük a helyi friss terméke</w:t>
      </w:r>
      <w:r w:rsidRPr="00215451">
        <w:rPr>
          <w:rFonts w:cs="Times New Roman"/>
          <w:sz w:val="24"/>
          <w:szCs w:val="24"/>
        </w:rPr>
        <w:t>ket, a vidék jellegzetes ízeit. Az igényesebb piacokon a fák árnyékában</w:t>
      </w:r>
      <w:r w:rsidR="001724DA" w:rsidRPr="00215451">
        <w:rPr>
          <w:rFonts w:cs="Times New Roman"/>
          <w:sz w:val="24"/>
          <w:szCs w:val="24"/>
        </w:rPr>
        <w:t xml:space="preserve"> a kuglóf, a sajt</w:t>
      </w:r>
      <w:r w:rsidR="004E2B55" w:rsidRPr="00215451">
        <w:rPr>
          <w:rFonts w:cs="Times New Roman"/>
          <w:sz w:val="24"/>
          <w:szCs w:val="24"/>
        </w:rPr>
        <w:t>,</w:t>
      </w:r>
      <w:r w:rsidR="001724DA" w:rsidRPr="00215451">
        <w:rPr>
          <w:rFonts w:cs="Times New Roman"/>
          <w:sz w:val="24"/>
          <w:szCs w:val="24"/>
        </w:rPr>
        <w:t xml:space="preserve"> a bor a fűszerek illata kavarog. </w:t>
      </w:r>
      <w:r w:rsidR="006E6CB0" w:rsidRPr="00215451">
        <w:rPr>
          <w:rFonts w:cs="Times New Roman"/>
          <w:sz w:val="24"/>
          <w:szCs w:val="24"/>
        </w:rPr>
        <w:t xml:space="preserve">Termelői piacon vásárolni többet </w:t>
      </w:r>
      <w:r w:rsidRPr="00215451">
        <w:rPr>
          <w:rFonts w:cs="Times New Roman"/>
          <w:sz w:val="24"/>
          <w:szCs w:val="24"/>
        </w:rPr>
        <w:t xml:space="preserve">jelent a vásárlásnál: közösségi élmény, kellemes időtöltés is. </w:t>
      </w:r>
      <w:r w:rsidR="00FA6E8A" w:rsidRPr="00215451">
        <w:rPr>
          <w:rFonts w:cs="Times New Roman"/>
          <w:sz w:val="24"/>
          <w:szCs w:val="24"/>
        </w:rPr>
        <w:t xml:space="preserve">Kis leegyszerűsítéssel mondhatjuk, hogy a helyi (termelői) piac a rövid ellátási láncok talán legismertebb és legkedveltebb formája. </w:t>
      </w:r>
      <w:r w:rsidR="002D56AE" w:rsidRPr="00215451">
        <w:rPr>
          <w:rFonts w:cs="Times New Roman"/>
          <w:sz w:val="24"/>
          <w:szCs w:val="24"/>
        </w:rPr>
        <w:t xml:space="preserve">A helyi vagy termelői piaci értékesítés ma </w:t>
      </w:r>
      <w:r w:rsidR="001724DA" w:rsidRPr="00215451">
        <w:rPr>
          <w:rFonts w:cs="Times New Roman"/>
          <w:sz w:val="24"/>
          <w:szCs w:val="24"/>
        </w:rPr>
        <w:t>Európa-szerte reneszánszát éli</w:t>
      </w:r>
      <w:r w:rsidR="006E6CB0" w:rsidRPr="00215451">
        <w:rPr>
          <w:rFonts w:cs="Times New Roman"/>
          <w:sz w:val="24"/>
          <w:szCs w:val="24"/>
        </w:rPr>
        <w:t xml:space="preserve">, </w:t>
      </w:r>
      <w:r w:rsidR="000F1241" w:rsidRPr="00215451">
        <w:rPr>
          <w:rFonts w:cs="Times New Roman"/>
          <w:sz w:val="24"/>
          <w:szCs w:val="24"/>
        </w:rPr>
        <w:t xml:space="preserve">s úgy e piaci forma, mint a széles értelemben vett rövid ellátási láncok jelentősége okán is több mint divat, (újult) erőre kapásuk, a vidékfejlesztés fókuszába kerülése </w:t>
      </w:r>
      <w:r w:rsidR="006E6CB0" w:rsidRPr="00215451">
        <w:rPr>
          <w:rFonts w:cs="Times New Roman"/>
          <w:sz w:val="24"/>
          <w:szCs w:val="24"/>
        </w:rPr>
        <w:t>mögött</w:t>
      </w:r>
      <w:r w:rsidR="000F1241" w:rsidRPr="00215451">
        <w:rPr>
          <w:rFonts w:cs="Times New Roman"/>
          <w:sz w:val="24"/>
          <w:szCs w:val="24"/>
        </w:rPr>
        <w:t xml:space="preserve"> számos okot találunk.</w:t>
      </w:r>
      <w:r w:rsidR="006E6CB0" w:rsidRPr="00215451">
        <w:rPr>
          <w:rFonts w:cs="Times New Roman"/>
          <w:sz w:val="24"/>
          <w:szCs w:val="24"/>
        </w:rPr>
        <w:t xml:space="preserve"> A helyi piac és általában a rövid élelmiszerlánc a helyi gazdaságfejlesztés, a vidékfejlesztés fontos eszközévé vált. A részben a kistermelők, farmerek „lázadásaként” (Kujáni, 2012) induló, fogyasztók, termelők és vidékfejlesztők körében is egyre népszerűbb akciók esetenként komoly és komplex fejlesztési hatást tudnak generálni. </w:t>
      </w:r>
    </w:p>
    <w:p w:rsidR="001724DA" w:rsidRPr="00215451" w:rsidRDefault="002D56AE" w:rsidP="00215451">
      <w:pPr>
        <w:spacing w:after="12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Az alábbiakból kiderül, mi a közös a helyi piacban és a rövid ellátási láncban, mi a különbség piac és helyi (termelői) piac között, miért terjednek ezek az értékesítési formák, s ennek milyen járulékos hatása van a helyi gazdasá</w:t>
      </w:r>
      <w:r w:rsidR="000F1241" w:rsidRPr="00215451">
        <w:rPr>
          <w:rFonts w:cs="Times New Roman"/>
          <w:sz w:val="24"/>
          <w:szCs w:val="24"/>
        </w:rPr>
        <w:t>g fejlődésére. Áttekintjük a rövid élelmiszer láncok</w:t>
      </w:r>
      <w:r w:rsidRPr="00215451">
        <w:rPr>
          <w:rFonts w:cs="Times New Roman"/>
          <w:sz w:val="24"/>
          <w:szCs w:val="24"/>
        </w:rPr>
        <w:t xml:space="preserve"> (RÉL) </w:t>
      </w:r>
      <w:r w:rsidR="006E6CB0" w:rsidRPr="00215451">
        <w:rPr>
          <w:rFonts w:cs="Times New Roman"/>
          <w:sz w:val="24"/>
          <w:szCs w:val="24"/>
        </w:rPr>
        <w:t>különböző</w:t>
      </w:r>
      <w:r w:rsidRPr="00215451">
        <w:rPr>
          <w:rFonts w:cs="Times New Roman"/>
          <w:sz w:val="24"/>
          <w:szCs w:val="24"/>
        </w:rPr>
        <w:t xml:space="preserve"> típusai</w:t>
      </w:r>
      <w:r w:rsidR="006E6CB0" w:rsidRPr="00215451">
        <w:rPr>
          <w:rFonts w:cs="Times New Roman"/>
          <w:sz w:val="24"/>
          <w:szCs w:val="24"/>
        </w:rPr>
        <w:t>t</w:t>
      </w:r>
      <w:r w:rsidRPr="00215451">
        <w:rPr>
          <w:rFonts w:cs="Times New Roman"/>
          <w:sz w:val="24"/>
          <w:szCs w:val="24"/>
        </w:rPr>
        <w:t xml:space="preserve">. </w:t>
      </w:r>
      <w:r w:rsidR="00BB3C4B" w:rsidRPr="00215451">
        <w:rPr>
          <w:rFonts w:cs="Times New Roman"/>
          <w:sz w:val="24"/>
          <w:szCs w:val="24"/>
        </w:rPr>
        <w:t>A magyarországi gyakorlatot elemez</w:t>
      </w:r>
      <w:r w:rsidR="006E6CB0" w:rsidRPr="00215451">
        <w:rPr>
          <w:rFonts w:cs="Times New Roman"/>
          <w:sz w:val="24"/>
          <w:szCs w:val="24"/>
        </w:rPr>
        <w:t xml:space="preserve">ve azonban szembeötlő, hogy </w:t>
      </w:r>
      <w:r w:rsidR="00BB3C4B" w:rsidRPr="00215451">
        <w:rPr>
          <w:rFonts w:cs="Times New Roman"/>
          <w:sz w:val="24"/>
          <w:szCs w:val="24"/>
        </w:rPr>
        <w:t>úgy a RÉL-nek, mint a termelői piacoknak a sikere korántsem egyértelmű. Vannak ugyan jó példák, de összességében rendkívül sok akadályt kell még leküzdenünk ahhoz, hogy ezek az alternatív értékesítési módok hasonlóan</w:t>
      </w:r>
      <w:r w:rsidR="0074648F" w:rsidRPr="00215451">
        <w:rPr>
          <w:rFonts w:cs="Times New Roman"/>
          <w:sz w:val="24"/>
          <w:szCs w:val="24"/>
        </w:rPr>
        <w:t xml:space="preserve"> sikeresek </w:t>
      </w:r>
      <w:r w:rsidR="00BB3C4B" w:rsidRPr="00215451">
        <w:rPr>
          <w:rFonts w:cs="Times New Roman"/>
          <w:sz w:val="24"/>
          <w:szCs w:val="24"/>
        </w:rPr>
        <w:t>legyenek, hasonló fejlesztéseket generáljanak, mint ott</w:t>
      </w:r>
      <w:r w:rsidR="0074648F" w:rsidRPr="00215451">
        <w:rPr>
          <w:rFonts w:cs="Times New Roman"/>
          <w:sz w:val="24"/>
          <w:szCs w:val="24"/>
        </w:rPr>
        <w:t>, ahol ez a reneszánsz elindult</w:t>
      </w:r>
      <w:r w:rsidR="00BB3C4B" w:rsidRPr="00215451">
        <w:rPr>
          <w:rFonts w:cs="Times New Roman"/>
          <w:sz w:val="24"/>
          <w:szCs w:val="24"/>
        </w:rPr>
        <w:t xml:space="preserve"> – jellemzően Franciaországban</w:t>
      </w:r>
      <w:r w:rsidR="0074648F" w:rsidRPr="00215451">
        <w:rPr>
          <w:rFonts w:cs="Times New Roman"/>
          <w:sz w:val="24"/>
          <w:szCs w:val="24"/>
        </w:rPr>
        <w:t xml:space="preserve">. </w:t>
      </w:r>
      <w:r w:rsidR="00BB3C4B" w:rsidRPr="00215451">
        <w:rPr>
          <w:rFonts w:cs="Times New Roman"/>
          <w:sz w:val="24"/>
          <w:szCs w:val="24"/>
        </w:rPr>
        <w:t>Pedig, m</w:t>
      </w:r>
      <w:r w:rsidR="0074648F" w:rsidRPr="00215451">
        <w:rPr>
          <w:rFonts w:cs="Times New Roman"/>
          <w:sz w:val="24"/>
          <w:szCs w:val="24"/>
        </w:rPr>
        <w:t xml:space="preserve">int látni fogjuk a recept egyszerű, </w:t>
      </w:r>
      <w:r w:rsidR="004E2B55" w:rsidRPr="00215451">
        <w:rPr>
          <w:rFonts w:cs="Times New Roman"/>
          <w:sz w:val="24"/>
          <w:szCs w:val="24"/>
        </w:rPr>
        <w:t xml:space="preserve">s </w:t>
      </w:r>
      <w:r w:rsidR="0074648F" w:rsidRPr="00215451">
        <w:rPr>
          <w:rFonts w:cs="Times New Roman"/>
          <w:sz w:val="24"/>
          <w:szCs w:val="24"/>
        </w:rPr>
        <w:t xml:space="preserve">a hozzávalók is </w:t>
      </w:r>
      <w:r w:rsidR="004E2B55" w:rsidRPr="00215451">
        <w:rPr>
          <w:rFonts w:cs="Times New Roman"/>
          <w:sz w:val="24"/>
          <w:szCs w:val="24"/>
        </w:rPr>
        <w:t>bes</w:t>
      </w:r>
      <w:r w:rsidR="0074648F" w:rsidRPr="00215451">
        <w:rPr>
          <w:rFonts w:cs="Times New Roman"/>
          <w:sz w:val="24"/>
          <w:szCs w:val="24"/>
        </w:rPr>
        <w:t>zerezhetők.</w:t>
      </w:r>
      <w:r w:rsidR="00C71604">
        <w:rPr>
          <w:rFonts w:cs="Times New Roman"/>
          <w:sz w:val="24"/>
          <w:szCs w:val="24"/>
        </w:rPr>
        <w:t xml:space="preserve"> Ezek után „csak” annyi lesz a feladat, hogy a jó példák alapján a </w:t>
      </w:r>
      <w:r w:rsidR="00F16044">
        <w:rPr>
          <w:rFonts w:cs="Times New Roman"/>
          <w:sz w:val="24"/>
          <w:szCs w:val="24"/>
        </w:rPr>
        <w:t>Mecsek-Völgység-Hegyhát</w:t>
      </w:r>
      <w:r w:rsidR="00C71604">
        <w:rPr>
          <w:rFonts w:cs="Times New Roman"/>
          <w:sz w:val="24"/>
          <w:szCs w:val="24"/>
        </w:rPr>
        <w:t xml:space="preserve"> településein is egyre több sikeres helyi piac alakuljon, s kialakuljanak a rövid ellátási láncok alapjai a térségben. Ehhez a helyi adottságok figyelembevételére, az érintettek, az intézmények közös célok mentén való szervezett együttműködésére lesz szükség.</w:t>
      </w:r>
    </w:p>
    <w:p w:rsidR="001724DA" w:rsidRPr="00215451" w:rsidRDefault="001724DA" w:rsidP="00215451">
      <w:pPr>
        <w:jc w:val="both"/>
        <w:rPr>
          <w:rFonts w:cs="Times New Roman"/>
          <w:sz w:val="24"/>
          <w:szCs w:val="24"/>
        </w:rPr>
      </w:pPr>
      <w:bookmarkStart w:id="0" w:name="_GoBack"/>
    </w:p>
    <w:bookmarkEnd w:id="0"/>
    <w:p w:rsidR="001724DA" w:rsidRPr="00C516C2" w:rsidRDefault="0074648F" w:rsidP="00C516C2">
      <w:pPr>
        <w:pStyle w:val="Listaszerbekezds"/>
        <w:numPr>
          <w:ilvl w:val="0"/>
          <w:numId w:val="35"/>
        </w:numPr>
        <w:spacing w:after="0"/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>Rövid élelmiszer láncok, közvetlen értékesítés, termelői piacok</w:t>
      </w:r>
    </w:p>
    <w:p w:rsidR="00ED7F6F" w:rsidRPr="00215451" w:rsidRDefault="00ED7F6F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22507B" w:rsidRPr="00215451" w:rsidRDefault="00514CC0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helyi élelmiszer</w:t>
      </w:r>
      <w:r w:rsidR="00C516C2">
        <w:rPr>
          <w:rFonts w:cs="Times New Roman"/>
          <w:sz w:val="24"/>
          <w:szCs w:val="24"/>
        </w:rPr>
        <w:t>ek,</w:t>
      </w:r>
      <w:r w:rsidRPr="00215451">
        <w:rPr>
          <w:rFonts w:cs="Times New Roman"/>
          <w:sz w:val="24"/>
          <w:szCs w:val="24"/>
        </w:rPr>
        <w:t xml:space="preserve"> a rövid ellátási láncok egyre nagyobb figyelmet kapnak a fogyasztók, a civil szervezetek és</w:t>
      </w:r>
      <w:r w:rsidR="00C516C2">
        <w:rPr>
          <w:rFonts w:cs="Times New Roman"/>
          <w:sz w:val="24"/>
          <w:szCs w:val="24"/>
        </w:rPr>
        <w:t xml:space="preserve"> a döntéshozók körében egyaránt</w:t>
      </w:r>
      <w:r w:rsidRPr="00215451">
        <w:rPr>
          <w:rFonts w:cs="Times New Roman"/>
          <w:sz w:val="24"/>
          <w:szCs w:val="24"/>
        </w:rPr>
        <w:t xml:space="preserve"> (Benedek, 2014). </w:t>
      </w:r>
      <w:r w:rsidR="0022507B" w:rsidRPr="00215451">
        <w:rPr>
          <w:rFonts w:cs="Times New Roman"/>
          <w:sz w:val="24"/>
          <w:szCs w:val="24"/>
        </w:rPr>
        <w:t>A társadalom széles rétegeiben növekszik az igény a termelők és a fogyasztók között kiépülő független, alapvetően bizalomra épülő, helyi együttműködésen és önszerveződésen alapuló közösségek iránt (Balázs – Simonyi, 2009)</w:t>
      </w:r>
    </w:p>
    <w:p w:rsidR="0022507B" w:rsidRPr="00215451" w:rsidRDefault="0022507B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862FBB" w:rsidRPr="00215451" w:rsidRDefault="0074648F" w:rsidP="00215451">
      <w:pPr>
        <w:spacing w:after="0"/>
        <w:jc w:val="both"/>
        <w:rPr>
          <w:rFonts w:eastAsia="Times New Roman" w:cs="Times New Roman"/>
          <w:sz w:val="24"/>
          <w:szCs w:val="24"/>
          <w:bdr w:val="none" w:sz="0" w:space="0" w:color="auto" w:frame="1"/>
          <w:lang w:eastAsia="hu-HU"/>
        </w:rPr>
      </w:pPr>
      <w:r w:rsidRPr="00215451">
        <w:rPr>
          <w:rFonts w:cs="Times New Roman"/>
          <w:sz w:val="24"/>
          <w:szCs w:val="24"/>
        </w:rPr>
        <w:t xml:space="preserve">Az </w:t>
      </w:r>
      <w:r w:rsidR="00FA6E8A" w:rsidRPr="00215451">
        <w:rPr>
          <w:rFonts w:cs="Times New Roman"/>
          <w:sz w:val="24"/>
          <w:szCs w:val="24"/>
        </w:rPr>
        <w:t xml:space="preserve">ún. helyi (vagy termelői) piacokon a közvetlen értékesítés a jellemző, sőt az esetek többségében viszonteladók meg sem jelenhetnek portékájukkal ezeken a helyeken. </w:t>
      </w:r>
      <w:r w:rsidR="00862FBB" w:rsidRPr="00215451">
        <w:rPr>
          <w:rFonts w:cs="Times New Roman"/>
          <w:sz w:val="24"/>
          <w:szCs w:val="24"/>
        </w:rPr>
        <w:t>A</w:t>
      </w:r>
      <w:r w:rsidRPr="00215451">
        <w:rPr>
          <w:rFonts w:cs="Times New Roman"/>
          <w:sz w:val="24"/>
          <w:szCs w:val="24"/>
        </w:rPr>
        <w:t xml:space="preserve"> rövid </w:t>
      </w:r>
      <w:r w:rsidR="00C516C2">
        <w:rPr>
          <w:rFonts w:cs="Times New Roman"/>
          <w:sz w:val="24"/>
          <w:szCs w:val="24"/>
        </w:rPr>
        <w:t>(</w:t>
      </w:r>
      <w:r w:rsidRPr="00215451">
        <w:rPr>
          <w:rFonts w:cs="Times New Roman"/>
          <w:sz w:val="24"/>
          <w:szCs w:val="24"/>
        </w:rPr>
        <w:t>élelmiszer</w:t>
      </w:r>
      <w:r w:rsidR="00C516C2">
        <w:rPr>
          <w:rFonts w:cs="Times New Roman"/>
          <w:sz w:val="24"/>
          <w:szCs w:val="24"/>
        </w:rPr>
        <w:t>)</w:t>
      </w:r>
      <w:r w:rsidRPr="00215451">
        <w:rPr>
          <w:rFonts w:cs="Times New Roman"/>
          <w:sz w:val="24"/>
          <w:szCs w:val="24"/>
        </w:rPr>
        <w:t>ellátási láncok</w:t>
      </w:r>
      <w:r w:rsidR="00862FBB" w:rsidRPr="00215451">
        <w:rPr>
          <w:rFonts w:cs="Times New Roman"/>
          <w:sz w:val="24"/>
          <w:szCs w:val="24"/>
        </w:rPr>
        <w:t>nak</w:t>
      </w:r>
      <w:r w:rsidR="00C516C2">
        <w:rPr>
          <w:rFonts w:cs="Times New Roman"/>
          <w:sz w:val="24"/>
          <w:szCs w:val="24"/>
        </w:rPr>
        <w:t xml:space="preserve"> (RE</w:t>
      </w:r>
      <w:r w:rsidR="00FA6E8A" w:rsidRPr="00215451">
        <w:rPr>
          <w:rFonts w:cs="Times New Roman"/>
          <w:sz w:val="24"/>
          <w:szCs w:val="24"/>
        </w:rPr>
        <w:t xml:space="preserve">L), számos típusa ismert, </w:t>
      </w:r>
      <w:r w:rsidR="00862FBB" w:rsidRPr="00215451">
        <w:rPr>
          <w:rFonts w:cs="Times New Roman"/>
          <w:sz w:val="24"/>
          <w:szCs w:val="24"/>
        </w:rPr>
        <w:t>ezek</w:t>
      </w:r>
      <w:r w:rsidR="00FA6E8A" w:rsidRPr="00215451">
        <w:rPr>
          <w:rFonts w:cs="Times New Roman"/>
          <w:sz w:val="24"/>
          <w:szCs w:val="24"/>
        </w:rPr>
        <w:t xml:space="preserve"> közül csak az egyik a helyi piac. Közvetlen értékesítésről akkor beszélünk, amikor a termelő és a végső fogyasztó között nincs beékelődő közvetítő, vagyis a termelő</w:t>
      </w:r>
      <w:r w:rsidR="00FA6E8A" w:rsidRPr="00215451">
        <w:rPr>
          <w:rFonts w:cs="Times New Roman"/>
          <w:i/>
          <w:sz w:val="24"/>
          <w:szCs w:val="24"/>
        </w:rPr>
        <w:t xml:space="preserve"> közvetlenül</w:t>
      </w:r>
      <w:r w:rsidR="00FA6E8A" w:rsidRPr="00215451">
        <w:rPr>
          <w:rFonts w:cs="Times New Roman"/>
          <w:sz w:val="24"/>
          <w:szCs w:val="24"/>
        </w:rPr>
        <w:t xml:space="preserve"> a fogyasztónak érték</w:t>
      </w:r>
      <w:r w:rsidR="00862FBB" w:rsidRPr="00215451">
        <w:rPr>
          <w:rFonts w:cs="Times New Roman"/>
          <w:sz w:val="24"/>
          <w:szCs w:val="24"/>
        </w:rPr>
        <w:t xml:space="preserve">esít. Rövid élelmiszerellátási láncnak </w:t>
      </w:r>
      <w:r w:rsidR="00FA6E8A" w:rsidRPr="00215451">
        <w:rPr>
          <w:rFonts w:cs="Times New Roman"/>
          <w:sz w:val="24"/>
          <w:szCs w:val="24"/>
        </w:rPr>
        <w:t xml:space="preserve">minősül azonban minden olyan értékesítés is, ahol a termelő és a fogyasztó között maximum egy közvetítő található. </w:t>
      </w:r>
      <w:r w:rsidR="00ED7F6F" w:rsidRPr="00215451">
        <w:rPr>
          <w:rFonts w:cs="Times New Roman"/>
          <w:sz w:val="24"/>
          <w:szCs w:val="24"/>
        </w:rPr>
        <w:t>Tehát a rövid lánc n</w:t>
      </w:r>
      <w:r w:rsidR="00ED7F6F" w:rsidRPr="00215451">
        <w:rPr>
          <w:rFonts w:eastAsia="Times New Roman" w:cs="Times New Roman"/>
          <w:sz w:val="24"/>
          <w:szCs w:val="24"/>
          <w:bdr w:val="none" w:sz="0" w:space="0" w:color="auto" w:frame="1"/>
          <w:lang w:eastAsia="hu-HU"/>
        </w:rPr>
        <w:t xml:space="preserve">em fizikai értelemben vett távolságra utal, hanem a közvetítők számát jelöli. A decentralizált, regionális élelmiszer-hálózatokban lehet a legegyszerűbben minimálisra csökkenteni a közvetítők számát és az élelmiszer „utaztatását”. </w:t>
      </w:r>
      <w:r w:rsidR="00ED7F6F" w:rsidRPr="00215451">
        <w:rPr>
          <w:rFonts w:cs="Times New Roman"/>
          <w:sz w:val="24"/>
          <w:szCs w:val="24"/>
        </w:rPr>
        <w:t>A</w:t>
      </w:r>
      <w:r w:rsidR="00FA6E8A" w:rsidRPr="00215451">
        <w:rPr>
          <w:rFonts w:cs="Times New Roman"/>
          <w:sz w:val="24"/>
          <w:szCs w:val="24"/>
        </w:rPr>
        <w:t xml:space="preserve"> közvetlen értékesítés </w:t>
      </w:r>
      <w:r w:rsidR="00ED7F6F" w:rsidRPr="00215451">
        <w:rPr>
          <w:rFonts w:cs="Times New Roman"/>
          <w:sz w:val="24"/>
          <w:szCs w:val="24"/>
        </w:rPr>
        <w:t xml:space="preserve">e meghatározás értelmében </w:t>
      </w:r>
      <w:r w:rsidR="00FA6E8A" w:rsidRPr="00215451">
        <w:rPr>
          <w:rFonts w:cs="Times New Roman"/>
          <w:sz w:val="24"/>
          <w:szCs w:val="24"/>
        </w:rPr>
        <w:t>a rövid láncok egy speciális fajtája.</w:t>
      </w:r>
      <w:r w:rsidR="00E448A7" w:rsidRPr="00215451">
        <w:rPr>
          <w:rFonts w:cs="Times New Roman"/>
          <w:sz w:val="24"/>
          <w:szCs w:val="24"/>
        </w:rPr>
        <w:t xml:space="preserve"> </w:t>
      </w:r>
      <w:r w:rsidR="00862FBB" w:rsidRPr="00215451">
        <w:rPr>
          <w:rFonts w:cs="Times New Roman"/>
          <w:sz w:val="24"/>
          <w:szCs w:val="24"/>
        </w:rPr>
        <w:t xml:space="preserve">Jegyezzük meg, hogy a francia gyakorlat </w:t>
      </w:r>
      <w:r w:rsidR="000F1241" w:rsidRPr="00215451">
        <w:rPr>
          <w:rFonts w:cs="Times New Roman"/>
          <w:sz w:val="24"/>
          <w:szCs w:val="24"/>
        </w:rPr>
        <w:t xml:space="preserve">például </w:t>
      </w:r>
      <w:r w:rsidR="00862FBB" w:rsidRPr="00215451">
        <w:rPr>
          <w:rFonts w:cs="Times New Roman"/>
          <w:sz w:val="24"/>
          <w:szCs w:val="24"/>
        </w:rPr>
        <w:t xml:space="preserve">különbséget tesz közvetlen értékesítés </w:t>
      </w:r>
      <w:r w:rsidR="00ED7F6F" w:rsidRPr="00215451">
        <w:rPr>
          <w:rFonts w:cs="Times New Roman"/>
          <w:sz w:val="24"/>
          <w:szCs w:val="24"/>
        </w:rPr>
        <w:t>és</w:t>
      </w:r>
      <w:r w:rsidR="004E2B55" w:rsidRPr="00215451">
        <w:rPr>
          <w:rFonts w:cs="Times New Roman"/>
          <w:sz w:val="24"/>
          <w:szCs w:val="24"/>
        </w:rPr>
        <w:t xml:space="preserve"> rövid lánc között:</w:t>
      </w:r>
      <w:r w:rsidR="00862FBB" w:rsidRPr="00215451">
        <w:rPr>
          <w:rFonts w:cs="Times New Roman"/>
          <w:sz w:val="24"/>
          <w:szCs w:val="24"/>
        </w:rPr>
        <w:t xml:space="preserve"> előbbi esetében a termőhely 80 km-es sugara távolsági korlátot jelent, míg </w:t>
      </w:r>
      <w:r w:rsidR="00ED7F6F" w:rsidRPr="00215451">
        <w:rPr>
          <w:rFonts w:cs="Times New Roman"/>
          <w:sz w:val="24"/>
          <w:szCs w:val="24"/>
        </w:rPr>
        <w:t>a rövid láncnál</w:t>
      </w:r>
      <w:r w:rsidR="00862FBB" w:rsidRPr="00215451">
        <w:rPr>
          <w:rFonts w:cs="Times New Roman"/>
          <w:sz w:val="24"/>
          <w:szCs w:val="24"/>
        </w:rPr>
        <w:t xml:space="preserve"> a távolság nem szempont. A helyi piac </w:t>
      </w:r>
      <w:r w:rsidR="00ED7F6F" w:rsidRPr="00215451">
        <w:rPr>
          <w:rFonts w:cs="Times New Roman"/>
          <w:sz w:val="24"/>
          <w:szCs w:val="24"/>
        </w:rPr>
        <w:t>esetén a „helyi” jelző jellemzően</w:t>
      </w:r>
      <w:r w:rsidR="00862FBB" w:rsidRPr="00215451">
        <w:rPr>
          <w:rFonts w:cs="Times New Roman"/>
          <w:sz w:val="24"/>
          <w:szCs w:val="24"/>
        </w:rPr>
        <w:t xml:space="preserve"> valamilyen adminisztratív határhoz (megye) </w:t>
      </w:r>
      <w:r w:rsidR="00DF3A06" w:rsidRPr="00215451">
        <w:rPr>
          <w:rFonts w:cs="Times New Roman"/>
          <w:sz w:val="24"/>
          <w:szCs w:val="24"/>
        </w:rPr>
        <w:t xml:space="preserve">kapcsolódik </w:t>
      </w:r>
      <w:r w:rsidR="00862FBB" w:rsidRPr="00215451">
        <w:rPr>
          <w:rFonts w:cs="Times New Roman"/>
          <w:sz w:val="24"/>
          <w:szCs w:val="24"/>
        </w:rPr>
        <w:t>vagy tájegység</w:t>
      </w:r>
      <w:r w:rsidR="00DF3A06" w:rsidRPr="00215451">
        <w:rPr>
          <w:rFonts w:cs="Times New Roman"/>
          <w:sz w:val="24"/>
          <w:szCs w:val="24"/>
        </w:rPr>
        <w:t>re utal, de nagyon fontos ismérv az is, hogy egy termelő által hagyományos módon (nem nagyüzemi keretek között) termelt és feldolgozott termékek jelenhetnek meg piacon. Amennyiben a termék külső piacon kerül forgalomba, úgy a termőhelyi adottságokra utaló származási igazolások garantálják az eredetet és a minőséget (pl. AOC)</w:t>
      </w:r>
      <w:r w:rsidR="00FE2FF2" w:rsidRPr="00215451">
        <w:rPr>
          <w:rFonts w:cs="Times New Roman"/>
          <w:sz w:val="24"/>
          <w:szCs w:val="24"/>
        </w:rPr>
        <w:t>.</w:t>
      </w:r>
    </w:p>
    <w:p w:rsidR="000D4491" w:rsidRPr="00215451" w:rsidRDefault="000D4491" w:rsidP="00215451">
      <w:pPr>
        <w:autoSpaceDE w:val="0"/>
        <w:autoSpaceDN w:val="0"/>
        <w:adjustRightInd w:val="0"/>
        <w:spacing w:after="0"/>
        <w:jc w:val="both"/>
        <w:rPr>
          <w:rFonts w:eastAsia="CenturySchoolbook" w:cs="Times New Roman"/>
          <w:sz w:val="24"/>
          <w:szCs w:val="24"/>
        </w:rPr>
      </w:pPr>
    </w:p>
    <w:p w:rsidR="000D4491" w:rsidRPr="00215451" w:rsidRDefault="000D4491" w:rsidP="00215451">
      <w:pPr>
        <w:autoSpaceDE w:val="0"/>
        <w:autoSpaceDN w:val="0"/>
        <w:adjustRightInd w:val="0"/>
        <w:spacing w:after="0"/>
        <w:jc w:val="both"/>
        <w:rPr>
          <w:rFonts w:eastAsia="CenturySchoolbook" w:cs="Times New Roman"/>
          <w:sz w:val="24"/>
          <w:szCs w:val="24"/>
        </w:rPr>
      </w:pPr>
      <w:r w:rsidRPr="00215451">
        <w:rPr>
          <w:rFonts w:eastAsia="CenturySchoolbook" w:cs="Times New Roman"/>
          <w:sz w:val="24"/>
          <w:szCs w:val="24"/>
        </w:rPr>
        <w:t xml:space="preserve">Röviden összefoglalva a REL a termelők, a fogyasztók és a vidékkel foglakozó szakemberek (vidékfejlesztők) között kialakult hálózat, amely egy megújuló élelmiszertermelési, feldolgozási, értékesítési és fogyasztási rendszert, és egy </w:t>
      </w:r>
      <w:r w:rsidR="00C516C2">
        <w:rPr>
          <w:rFonts w:eastAsia="CenturySchoolbook" w:cs="Times New Roman"/>
          <w:sz w:val="24"/>
          <w:szCs w:val="24"/>
        </w:rPr>
        <w:t>„</w:t>
      </w:r>
      <w:r w:rsidRPr="00215451">
        <w:rPr>
          <w:rFonts w:eastAsia="CenturySchoolbook" w:cs="Times New Roman"/>
          <w:sz w:val="24"/>
          <w:szCs w:val="24"/>
        </w:rPr>
        <w:t>bottom up</w:t>
      </w:r>
      <w:r w:rsidR="00C516C2">
        <w:rPr>
          <w:rFonts w:eastAsia="CenturySchoolbook" w:cs="Times New Roman"/>
          <w:sz w:val="24"/>
          <w:szCs w:val="24"/>
        </w:rPr>
        <w:t>”</w:t>
      </w:r>
      <w:r w:rsidRPr="00215451">
        <w:rPr>
          <w:rFonts w:eastAsia="CenturySchoolbook" w:cs="Times New Roman"/>
          <w:sz w:val="24"/>
          <w:szCs w:val="24"/>
        </w:rPr>
        <w:t xml:space="preserve"> típusú együttműködést jelent, amely alternatív lehetőséget kínálhat az ipari, nagyüzemi típusú ter</w:t>
      </w:r>
      <w:r w:rsidR="00C516C2">
        <w:rPr>
          <w:rFonts w:eastAsia="CenturySchoolbook" w:cs="Times New Roman"/>
          <w:sz w:val="24"/>
          <w:szCs w:val="24"/>
        </w:rPr>
        <w:t xml:space="preserve">melési móddal szemben (Murdoch – Marsden – </w:t>
      </w:r>
      <w:r w:rsidRPr="00215451">
        <w:rPr>
          <w:rFonts w:eastAsia="CenturySchoolbook" w:cs="Times New Roman"/>
          <w:sz w:val="24"/>
          <w:szCs w:val="24"/>
        </w:rPr>
        <w:t>Banks, 2000).</w:t>
      </w:r>
      <w:r w:rsidR="00C71604">
        <w:rPr>
          <w:rFonts w:eastAsia="CenturySchoolbook" w:cs="Times New Roman"/>
          <w:sz w:val="24"/>
          <w:szCs w:val="24"/>
        </w:rPr>
        <w:t xml:space="preserve"> A Mecsek</w:t>
      </w:r>
      <w:r w:rsidR="00CD737C">
        <w:rPr>
          <w:rFonts w:eastAsia="CenturySchoolbook" w:cs="Times New Roman"/>
          <w:sz w:val="24"/>
          <w:szCs w:val="24"/>
        </w:rPr>
        <w:t>-Völgység-Hegyhát</w:t>
      </w:r>
      <w:r w:rsidR="00C71604">
        <w:rPr>
          <w:rFonts w:eastAsia="CenturySchoolbook" w:cs="Times New Roman"/>
          <w:sz w:val="24"/>
          <w:szCs w:val="24"/>
        </w:rPr>
        <w:t xml:space="preserve"> térsége megfelelő ösztönzéssel, projektgenerálással képes lehet a termelői bázis kritikus tömegét elérni, amely jó koordináció mellett rendszerré fejleszthető, kialakítható az a kínálat, amelyhez a közeli városi (pécsi, komlói, szekszárdi, dombóvári) piacok megcélozhatók és elégséges keresletet jelenthetnek.</w:t>
      </w:r>
    </w:p>
    <w:p w:rsidR="00862FBB" w:rsidRPr="00215451" w:rsidRDefault="00862FBB" w:rsidP="00215451">
      <w:pPr>
        <w:jc w:val="both"/>
        <w:rPr>
          <w:rFonts w:cs="Times New Roman"/>
          <w:sz w:val="24"/>
          <w:szCs w:val="24"/>
        </w:rPr>
      </w:pPr>
    </w:p>
    <w:p w:rsidR="00E448A7" w:rsidRPr="00C516C2" w:rsidRDefault="00E448A7" w:rsidP="00C516C2">
      <w:pPr>
        <w:pStyle w:val="Listaszerbekezds"/>
        <w:numPr>
          <w:ilvl w:val="0"/>
          <w:numId w:val="35"/>
        </w:numPr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>A rövid láncok és a helyi piacok elterjedése</w:t>
      </w:r>
    </w:p>
    <w:p w:rsidR="00FA6E8A" w:rsidRPr="00215451" w:rsidRDefault="00FA6E8A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 </w:t>
      </w:r>
      <w:r w:rsidR="00E448A7" w:rsidRPr="00215451">
        <w:rPr>
          <w:rFonts w:cs="Times New Roman"/>
          <w:sz w:val="24"/>
          <w:szCs w:val="24"/>
        </w:rPr>
        <w:t>globalizációban a nagy nyertes multinacionális bevásá</w:t>
      </w:r>
      <w:r w:rsidR="00C516C2">
        <w:rPr>
          <w:rFonts w:cs="Times New Roman"/>
          <w:sz w:val="24"/>
          <w:szCs w:val="24"/>
        </w:rPr>
        <w:t xml:space="preserve">rló központok és a nagy vesztes </w:t>
      </w:r>
      <w:r w:rsidR="00E448A7" w:rsidRPr="00215451">
        <w:rPr>
          <w:rFonts w:cs="Times New Roman"/>
          <w:sz w:val="24"/>
          <w:szCs w:val="24"/>
        </w:rPr>
        <w:t>kisboltok mellet</w:t>
      </w:r>
      <w:r w:rsidR="00C516C2">
        <w:rPr>
          <w:rFonts w:cs="Times New Roman"/>
          <w:sz w:val="24"/>
          <w:szCs w:val="24"/>
        </w:rPr>
        <w:t xml:space="preserve">t a hagyományos piac </w:t>
      </w:r>
      <w:r w:rsidR="009A7925" w:rsidRPr="00215451">
        <w:rPr>
          <w:rFonts w:cs="Times New Roman"/>
          <w:sz w:val="24"/>
          <w:szCs w:val="24"/>
        </w:rPr>
        <w:t xml:space="preserve">képes volt </w:t>
      </w:r>
      <w:r w:rsidR="00C516C2">
        <w:rPr>
          <w:rFonts w:cs="Times New Roman"/>
          <w:sz w:val="24"/>
          <w:szCs w:val="24"/>
        </w:rPr>
        <w:t xml:space="preserve">a </w:t>
      </w:r>
      <w:r w:rsidR="00E448A7" w:rsidRPr="00215451">
        <w:rPr>
          <w:rFonts w:cs="Times New Roman"/>
          <w:sz w:val="24"/>
          <w:szCs w:val="24"/>
        </w:rPr>
        <w:t>pozícióit jórészt megőri</w:t>
      </w:r>
      <w:r w:rsidR="00C516C2">
        <w:rPr>
          <w:rFonts w:cs="Times New Roman"/>
          <w:sz w:val="24"/>
          <w:szCs w:val="24"/>
        </w:rPr>
        <w:t>zni. Á</w:t>
      </w:r>
      <w:r w:rsidR="000F1241" w:rsidRPr="00215451">
        <w:rPr>
          <w:rFonts w:cs="Times New Roman"/>
          <w:sz w:val="24"/>
          <w:szCs w:val="24"/>
        </w:rPr>
        <w:t xml:space="preserve">m a piacon való vásárlás </w:t>
      </w:r>
      <w:r w:rsidR="00E448A7" w:rsidRPr="00215451">
        <w:rPr>
          <w:rFonts w:cs="Times New Roman"/>
          <w:sz w:val="24"/>
          <w:szCs w:val="24"/>
        </w:rPr>
        <w:t>még nem feltétlenül jelenti sem a helyi termékek felé fordulást, se</w:t>
      </w:r>
      <w:r w:rsidR="00640E63" w:rsidRPr="00215451">
        <w:rPr>
          <w:rFonts w:cs="Times New Roman"/>
          <w:sz w:val="24"/>
          <w:szCs w:val="24"/>
        </w:rPr>
        <w:t>m</w:t>
      </w:r>
      <w:r w:rsidR="00E448A7" w:rsidRPr="00215451">
        <w:rPr>
          <w:rFonts w:cs="Times New Roman"/>
          <w:sz w:val="24"/>
          <w:szCs w:val="24"/>
        </w:rPr>
        <w:t xml:space="preserve"> a rövid láncok </w:t>
      </w:r>
      <w:r w:rsidR="00FE0FCA" w:rsidRPr="00215451">
        <w:rPr>
          <w:rFonts w:cs="Times New Roman"/>
          <w:sz w:val="24"/>
          <w:szCs w:val="24"/>
        </w:rPr>
        <w:t xml:space="preserve">elterjedését, hiszen a klasszikus piacon bár megjelenhetnek </w:t>
      </w:r>
      <w:r w:rsidR="00C516C2">
        <w:rPr>
          <w:rFonts w:cs="Times New Roman"/>
          <w:sz w:val="24"/>
          <w:szCs w:val="24"/>
        </w:rPr>
        <w:t xml:space="preserve">és meg is jelennek helyi termelők, </w:t>
      </w:r>
      <w:r w:rsidR="00FE0FCA" w:rsidRPr="00215451">
        <w:rPr>
          <w:rFonts w:cs="Times New Roman"/>
          <w:sz w:val="24"/>
          <w:szCs w:val="24"/>
        </w:rPr>
        <w:t>meg</w:t>
      </w:r>
      <w:r w:rsidR="00640E63" w:rsidRPr="00215451">
        <w:rPr>
          <w:rFonts w:cs="Times New Roman"/>
          <w:sz w:val="24"/>
          <w:szCs w:val="24"/>
        </w:rPr>
        <w:t>valósulhat a közvetlen eladás</w:t>
      </w:r>
      <w:r w:rsidR="00FE0FCA" w:rsidRPr="00215451">
        <w:rPr>
          <w:rFonts w:cs="Times New Roman"/>
          <w:sz w:val="24"/>
          <w:szCs w:val="24"/>
        </w:rPr>
        <w:t xml:space="preserve">, </w:t>
      </w:r>
      <w:r w:rsidR="00640E63" w:rsidRPr="00215451">
        <w:rPr>
          <w:rFonts w:cs="Times New Roman"/>
          <w:sz w:val="24"/>
          <w:szCs w:val="24"/>
        </w:rPr>
        <w:t xml:space="preserve">legalább ennyire </w:t>
      </w:r>
      <w:r w:rsidR="00FE0FCA" w:rsidRPr="00215451">
        <w:rPr>
          <w:rFonts w:cs="Times New Roman"/>
          <w:sz w:val="24"/>
          <w:szCs w:val="24"/>
        </w:rPr>
        <w:t>jellemző a viszonteladók</w:t>
      </w:r>
      <w:r w:rsidR="00640E63" w:rsidRPr="00215451">
        <w:rPr>
          <w:rFonts w:cs="Times New Roman"/>
          <w:sz w:val="24"/>
          <w:szCs w:val="24"/>
        </w:rPr>
        <w:t xml:space="preserve"> és a</w:t>
      </w:r>
      <w:r w:rsidR="00FE2FF2" w:rsidRPr="00215451">
        <w:rPr>
          <w:rFonts w:cs="Times New Roman"/>
          <w:sz w:val="24"/>
          <w:szCs w:val="24"/>
        </w:rPr>
        <w:t xml:space="preserve"> nagybani piacról származó</w:t>
      </w:r>
      <w:r w:rsidR="00640E63" w:rsidRPr="00215451">
        <w:rPr>
          <w:rFonts w:cs="Times New Roman"/>
          <w:sz w:val="24"/>
          <w:szCs w:val="24"/>
        </w:rPr>
        <w:t xml:space="preserve"> nem helyi </w:t>
      </w:r>
      <w:r w:rsidR="00FE2FF2" w:rsidRPr="00215451">
        <w:rPr>
          <w:rFonts w:cs="Times New Roman"/>
          <w:sz w:val="24"/>
          <w:szCs w:val="24"/>
        </w:rPr>
        <w:t>tömeg</w:t>
      </w:r>
      <w:r w:rsidR="00640E63" w:rsidRPr="00215451">
        <w:rPr>
          <w:rFonts w:cs="Times New Roman"/>
          <w:sz w:val="24"/>
          <w:szCs w:val="24"/>
        </w:rPr>
        <w:t>termékek</w:t>
      </w:r>
      <w:r w:rsidR="00FE0FCA" w:rsidRPr="00215451">
        <w:rPr>
          <w:rFonts w:cs="Times New Roman"/>
          <w:sz w:val="24"/>
          <w:szCs w:val="24"/>
        </w:rPr>
        <w:t xml:space="preserve"> jelenléte</w:t>
      </w:r>
      <w:r w:rsidR="00640E63" w:rsidRPr="00215451">
        <w:rPr>
          <w:rFonts w:cs="Times New Roman"/>
          <w:sz w:val="24"/>
          <w:szCs w:val="24"/>
        </w:rPr>
        <w:t xml:space="preserve"> is</w:t>
      </w:r>
      <w:r w:rsidR="00FE0FCA" w:rsidRPr="00215451">
        <w:rPr>
          <w:rFonts w:cs="Times New Roman"/>
          <w:sz w:val="24"/>
          <w:szCs w:val="24"/>
        </w:rPr>
        <w:t>.</w:t>
      </w:r>
    </w:p>
    <w:p w:rsidR="00C166DF" w:rsidRPr="00215451" w:rsidRDefault="000C4D0C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Napjainkban az élelmiszerkereskedelem túlnyomó része nagy</w:t>
      </w:r>
      <w:r w:rsidR="00C166DF" w:rsidRPr="00215451">
        <w:rPr>
          <w:rFonts w:cs="Times New Roman"/>
          <w:sz w:val="24"/>
          <w:szCs w:val="24"/>
        </w:rPr>
        <w:t xml:space="preserve">, jellemzően multinacionális </w:t>
      </w:r>
      <w:r w:rsidRPr="00215451">
        <w:rPr>
          <w:rFonts w:cs="Times New Roman"/>
          <w:sz w:val="24"/>
          <w:szCs w:val="24"/>
        </w:rPr>
        <w:t>bevásárlóközpontok</w:t>
      </w:r>
      <w:r w:rsidR="00C166DF" w:rsidRPr="00215451">
        <w:rPr>
          <w:rFonts w:cs="Times New Roman"/>
          <w:sz w:val="24"/>
          <w:szCs w:val="24"/>
        </w:rPr>
        <w:t xml:space="preserve">ban bonyolódik, s csak </w:t>
      </w:r>
      <w:r w:rsidR="00640E63" w:rsidRPr="00215451">
        <w:rPr>
          <w:rFonts w:cs="Times New Roman"/>
          <w:sz w:val="24"/>
          <w:szCs w:val="24"/>
        </w:rPr>
        <w:t>csekély</w:t>
      </w:r>
      <w:r w:rsidR="00C516C2">
        <w:rPr>
          <w:rFonts w:cs="Times New Roman"/>
          <w:sz w:val="24"/>
          <w:szCs w:val="24"/>
        </w:rPr>
        <w:t xml:space="preserve"> – </w:t>
      </w:r>
      <w:r w:rsidR="00C166DF" w:rsidRPr="00215451">
        <w:rPr>
          <w:rFonts w:cs="Times New Roman"/>
          <w:sz w:val="24"/>
          <w:szCs w:val="24"/>
        </w:rPr>
        <w:t>bár növekvő</w:t>
      </w:r>
      <w:r w:rsidR="00C516C2">
        <w:rPr>
          <w:rFonts w:cs="Times New Roman"/>
          <w:sz w:val="24"/>
          <w:szCs w:val="24"/>
        </w:rPr>
        <w:t xml:space="preserve"> –</w:t>
      </w:r>
      <w:r w:rsidR="00C166DF" w:rsidRPr="00215451">
        <w:rPr>
          <w:rFonts w:cs="Times New Roman"/>
          <w:sz w:val="24"/>
          <w:szCs w:val="24"/>
        </w:rPr>
        <w:t xml:space="preserve"> része a különféle alternatív </w:t>
      </w:r>
      <w:r w:rsidR="00C166DF" w:rsidRPr="00215451">
        <w:rPr>
          <w:rFonts w:cs="Times New Roman"/>
          <w:sz w:val="24"/>
          <w:szCs w:val="24"/>
        </w:rPr>
        <w:lastRenderedPageBreak/>
        <w:t>értékesítés</w:t>
      </w:r>
      <w:r w:rsidR="00640E63" w:rsidRPr="00215451">
        <w:rPr>
          <w:rFonts w:cs="Times New Roman"/>
          <w:sz w:val="24"/>
          <w:szCs w:val="24"/>
        </w:rPr>
        <w:t>i</w:t>
      </w:r>
      <w:r w:rsidR="00C166DF" w:rsidRPr="00215451">
        <w:rPr>
          <w:rFonts w:cs="Times New Roman"/>
          <w:sz w:val="24"/>
          <w:szCs w:val="24"/>
        </w:rPr>
        <w:t>, ellátási módszerekkel. Ezek közé soroljuk a közvetlen értékesítés és a rövid élelmiszer</w:t>
      </w:r>
      <w:r w:rsidR="00C516C2">
        <w:rPr>
          <w:rFonts w:cs="Times New Roman"/>
          <w:sz w:val="24"/>
          <w:szCs w:val="24"/>
        </w:rPr>
        <w:t xml:space="preserve">ellátási </w:t>
      </w:r>
      <w:r w:rsidR="00C166DF" w:rsidRPr="00215451">
        <w:rPr>
          <w:rFonts w:cs="Times New Roman"/>
          <w:sz w:val="24"/>
          <w:szCs w:val="24"/>
        </w:rPr>
        <w:t xml:space="preserve">láncok </w:t>
      </w:r>
      <w:r w:rsidR="00640E63" w:rsidRPr="00215451">
        <w:rPr>
          <w:rFonts w:cs="Times New Roman"/>
          <w:sz w:val="24"/>
          <w:szCs w:val="24"/>
        </w:rPr>
        <w:t xml:space="preserve">különféle </w:t>
      </w:r>
      <w:r w:rsidR="00C166DF" w:rsidRPr="00215451">
        <w:rPr>
          <w:rFonts w:cs="Times New Roman"/>
          <w:sz w:val="24"/>
          <w:szCs w:val="24"/>
        </w:rPr>
        <w:t>változatait is.</w:t>
      </w:r>
    </w:p>
    <w:p w:rsidR="00C166DF" w:rsidRPr="00215451" w:rsidRDefault="00C166DF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C166DF" w:rsidRPr="00215451" w:rsidRDefault="00640E63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 rövid ellátási láncoknak számos megjelenési formája létezik, amelyben a termelő a lehető legrövidebb úton próbálja eljuttatni termékét a fogyasztóhoz. Mindegyiknek vannak előnyei és hátrányai. Az értékesítési lánc rövidre szabásával a termelők és a fogyasztók is jól járnak. </w:t>
      </w:r>
      <w:r w:rsidR="001724DA" w:rsidRPr="00215451">
        <w:rPr>
          <w:rFonts w:cs="Times New Roman"/>
          <w:sz w:val="24"/>
          <w:szCs w:val="24"/>
        </w:rPr>
        <w:t xml:space="preserve">A sok különféle módozat </w:t>
      </w:r>
      <w:r w:rsidR="009A7925" w:rsidRPr="00215451">
        <w:rPr>
          <w:rFonts w:cs="Times New Roman"/>
          <w:sz w:val="24"/>
          <w:szCs w:val="24"/>
        </w:rPr>
        <w:t>közös elemei kirajzolják a</w:t>
      </w:r>
      <w:r w:rsidR="001724DA" w:rsidRPr="00215451">
        <w:rPr>
          <w:rFonts w:cs="Times New Roman"/>
          <w:sz w:val="24"/>
          <w:szCs w:val="24"/>
        </w:rPr>
        <w:t xml:space="preserve"> rövid élelmiszerlánc lényegét, miszerint a RÉL a</w:t>
      </w:r>
      <w:r w:rsidR="00C166DF" w:rsidRPr="00215451">
        <w:rPr>
          <w:rFonts w:cs="Times New Roman"/>
          <w:sz w:val="24"/>
          <w:szCs w:val="24"/>
        </w:rPr>
        <w:t xml:space="preserve"> termelők, </w:t>
      </w:r>
      <w:r w:rsidR="001724DA" w:rsidRPr="00215451">
        <w:rPr>
          <w:rFonts w:cs="Times New Roman"/>
          <w:sz w:val="24"/>
          <w:szCs w:val="24"/>
        </w:rPr>
        <w:t xml:space="preserve">a </w:t>
      </w:r>
      <w:r w:rsidR="00C166DF" w:rsidRPr="00215451">
        <w:rPr>
          <w:rFonts w:cs="Times New Roman"/>
          <w:sz w:val="24"/>
          <w:szCs w:val="24"/>
        </w:rPr>
        <w:t xml:space="preserve">fogyasztók és a vidékfejlesztők között kialakult hálózat (Kujáni, </w:t>
      </w:r>
      <w:r w:rsidR="00F0368A" w:rsidRPr="00215451">
        <w:rPr>
          <w:rFonts w:cs="Times New Roman"/>
          <w:sz w:val="24"/>
          <w:szCs w:val="24"/>
        </w:rPr>
        <w:t>2012</w:t>
      </w:r>
      <w:r w:rsidR="00C516C2">
        <w:rPr>
          <w:rFonts w:cs="Times New Roman"/>
          <w:sz w:val="24"/>
          <w:szCs w:val="24"/>
        </w:rPr>
        <w:t>).</w:t>
      </w:r>
    </w:p>
    <w:p w:rsidR="00640E63" w:rsidRPr="00215451" w:rsidRDefault="00640E63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Rövid ellátási láncok elterjedés</w:t>
      </w:r>
      <w:r w:rsidR="001724DA" w:rsidRPr="00215451">
        <w:rPr>
          <w:rFonts w:cs="Times New Roman"/>
          <w:sz w:val="24"/>
          <w:szCs w:val="24"/>
        </w:rPr>
        <w:t>e vagy inkább újra felfedezése a 80-as évek első felében</w:t>
      </w:r>
      <w:r w:rsidR="009A7925" w:rsidRPr="00215451">
        <w:rPr>
          <w:rFonts w:cs="Times New Roman"/>
          <w:sz w:val="24"/>
          <w:szCs w:val="24"/>
        </w:rPr>
        <w:t xml:space="preserve"> indult el, a termelők válasza volt</w:t>
      </w:r>
      <w:r w:rsidR="001724DA" w:rsidRPr="00215451">
        <w:rPr>
          <w:rFonts w:cs="Times New Roman"/>
          <w:sz w:val="24"/>
          <w:szCs w:val="24"/>
        </w:rPr>
        <w:t xml:space="preserve"> </w:t>
      </w:r>
      <w:r w:rsidR="009A7925" w:rsidRPr="00215451">
        <w:rPr>
          <w:rFonts w:cs="Times New Roman"/>
          <w:sz w:val="24"/>
          <w:szCs w:val="24"/>
        </w:rPr>
        <w:t xml:space="preserve">ez, ami a </w:t>
      </w:r>
      <w:r w:rsidR="000F1241" w:rsidRPr="00215451">
        <w:rPr>
          <w:rFonts w:cs="Times New Roman"/>
          <w:sz w:val="24"/>
          <w:szCs w:val="24"/>
        </w:rPr>
        <w:t>kereskedelem túlzott haszonlefölözése</w:t>
      </w:r>
      <w:r w:rsidR="001724DA" w:rsidRPr="00215451">
        <w:rPr>
          <w:rFonts w:cs="Times New Roman"/>
          <w:sz w:val="24"/>
          <w:szCs w:val="24"/>
        </w:rPr>
        <w:t xml:space="preserve"> ellen</w:t>
      </w:r>
      <w:r w:rsidR="009A7925" w:rsidRPr="00215451">
        <w:rPr>
          <w:rFonts w:cs="Times New Roman"/>
          <w:sz w:val="24"/>
          <w:szCs w:val="24"/>
        </w:rPr>
        <w:t>i próbálkozásokból nőtte ki magát</w:t>
      </w:r>
      <w:r w:rsidR="001724DA" w:rsidRPr="00215451">
        <w:rPr>
          <w:rFonts w:cs="Times New Roman"/>
          <w:sz w:val="24"/>
          <w:szCs w:val="24"/>
        </w:rPr>
        <w:t xml:space="preserve">. </w:t>
      </w:r>
      <w:r w:rsidR="00C516C2">
        <w:rPr>
          <w:rFonts w:cs="Times New Roman"/>
          <w:sz w:val="24"/>
          <w:szCs w:val="24"/>
        </w:rPr>
        <w:t>A</w:t>
      </w:r>
      <w:r w:rsidR="001724DA" w:rsidRPr="00215451">
        <w:rPr>
          <w:rFonts w:cs="Times New Roman"/>
          <w:sz w:val="24"/>
          <w:szCs w:val="24"/>
        </w:rPr>
        <w:t xml:space="preserve"> haszon </w:t>
      </w:r>
      <w:r w:rsidR="00C516C2">
        <w:rPr>
          <w:rFonts w:cs="Times New Roman"/>
          <w:sz w:val="24"/>
          <w:szCs w:val="24"/>
        </w:rPr>
        <w:t xml:space="preserve">nagyobb része </w:t>
      </w:r>
      <w:r w:rsidR="001724DA" w:rsidRPr="00215451">
        <w:rPr>
          <w:rFonts w:cs="Times New Roman"/>
          <w:sz w:val="24"/>
          <w:szCs w:val="24"/>
        </w:rPr>
        <w:t>akkor maradhat a termelők zsebében, ha az értékesítési láncot sikerül kellően rövidre szabni</w:t>
      </w:r>
      <w:r w:rsidR="00C516C2">
        <w:rPr>
          <w:rFonts w:cs="Times New Roman"/>
          <w:sz w:val="24"/>
          <w:szCs w:val="24"/>
        </w:rPr>
        <w:t>. A</w:t>
      </w:r>
      <w:r w:rsidR="001724DA" w:rsidRPr="00215451">
        <w:rPr>
          <w:rFonts w:cs="Times New Roman"/>
          <w:sz w:val="24"/>
          <w:szCs w:val="24"/>
        </w:rPr>
        <w:t xml:space="preserve"> a legrövidebb út</w:t>
      </w:r>
      <w:r w:rsidR="00C516C2">
        <w:rPr>
          <w:rFonts w:cs="Times New Roman"/>
          <w:sz w:val="24"/>
          <w:szCs w:val="24"/>
        </w:rPr>
        <w:t xml:space="preserve"> természetesen az</w:t>
      </w:r>
      <w:r w:rsidR="001724DA" w:rsidRPr="00215451">
        <w:rPr>
          <w:rFonts w:cs="Times New Roman"/>
          <w:sz w:val="24"/>
          <w:szCs w:val="24"/>
        </w:rPr>
        <w:t>, ha a termelő és a fogyasztó közvetlenül, fizikálisan is találkozik. Ez pedig mindkét fél számára kölcsönös előnyöket és további pozitív externáliákat eredményez, helyi társadalmi, gazdasági, környezeti és kulturális hatásai is említést érdemelnek.</w:t>
      </w:r>
    </w:p>
    <w:p w:rsidR="001724DA" w:rsidRPr="00215451" w:rsidRDefault="001724D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AA3C1F" w:rsidRPr="00215451" w:rsidRDefault="001724DA" w:rsidP="00215451">
      <w:pPr>
        <w:tabs>
          <w:tab w:val="num" w:pos="1440"/>
        </w:tabs>
        <w:spacing w:after="0"/>
        <w:jc w:val="both"/>
        <w:rPr>
          <w:rFonts w:cs="Times New Roman"/>
          <w:sz w:val="24"/>
          <w:szCs w:val="24"/>
        </w:rPr>
      </w:pPr>
      <w:r w:rsidRPr="00C516C2">
        <w:rPr>
          <w:rFonts w:cs="Times New Roman"/>
          <w:sz w:val="24"/>
          <w:szCs w:val="24"/>
        </w:rPr>
        <w:t>A rövid láncok elterjedését segíti azoknak az új problémáknak a megjelenése, amelyek a városi népesség növekvő arányából, a nagyüzemi, iparszerű mezőgazdaság negatív következményeiből erednek. Az étel útja szinte követhetetlenül hosszú, áttekinthetetlen, s a sokasodó botrányok jelentősen csökkentik a fogyasztói bizalmat, felerősödik a megbízható forrásból származó, jó minőségű élelmiszerek iránti igény. A fogyasztók egy része nem csak saját egészségével foglalkozik, de ökológiai problémák iránt is érzékenyebbé válik, megindul egy világméretekben még alig látható, de a fejlett országokban egyre jelentősebb fogyasztói attitűdváltozás. Lokális vagy regionális szinten (ahol még értelmezhető) a szolidaritás</w:t>
      </w:r>
      <w:r w:rsidRPr="00215451">
        <w:rPr>
          <w:rFonts w:cs="Times New Roman"/>
          <w:sz w:val="24"/>
          <w:szCs w:val="24"/>
        </w:rPr>
        <w:t xml:space="preserve"> fogyasztói döntések is segítik a RÉL-ek elterjedését, a helyi élelmiszerek keresletének növekedését. A vásárló az élelmiszerek </w:t>
      </w:r>
      <w:r w:rsidR="00C516C2">
        <w:rPr>
          <w:rFonts w:cs="Times New Roman"/>
          <w:sz w:val="24"/>
          <w:szCs w:val="24"/>
        </w:rPr>
        <w:t>vásárlásakor olyan döntést hoz, hogy</w:t>
      </w:r>
      <w:r w:rsidRPr="00215451">
        <w:rPr>
          <w:rFonts w:cs="Times New Roman"/>
          <w:sz w:val="24"/>
          <w:szCs w:val="24"/>
        </w:rPr>
        <w:t xml:space="preserve"> az egészségeset, a megbízhatót, a kiváló minőségűt </w:t>
      </w:r>
      <w:r w:rsidR="00C516C2">
        <w:rPr>
          <w:rFonts w:cs="Times New Roman"/>
          <w:sz w:val="24"/>
          <w:szCs w:val="24"/>
        </w:rPr>
        <w:t>választja</w:t>
      </w:r>
      <w:r w:rsidRPr="00215451">
        <w:rPr>
          <w:rFonts w:cs="Times New Roman"/>
          <w:sz w:val="24"/>
          <w:szCs w:val="24"/>
        </w:rPr>
        <w:t xml:space="preserve">. A </w:t>
      </w:r>
      <w:r w:rsidR="004A6A31" w:rsidRPr="00215451">
        <w:rPr>
          <w:rFonts w:cs="Times New Roman"/>
          <w:sz w:val="24"/>
          <w:szCs w:val="24"/>
        </w:rPr>
        <w:t>tudatos, etikus, szolidáris, protekcionista vásárló</w:t>
      </w:r>
      <w:r w:rsidR="004A6A31" w:rsidRPr="00215451">
        <w:rPr>
          <w:rFonts w:cs="Times New Roman"/>
          <w:sz w:val="24"/>
          <w:szCs w:val="24"/>
          <w:lang w:val="fr-FR"/>
        </w:rPr>
        <w:t xml:space="preserve"> </w:t>
      </w:r>
      <w:r w:rsidRPr="00215451">
        <w:rPr>
          <w:rFonts w:cs="Times New Roman"/>
          <w:sz w:val="24"/>
          <w:szCs w:val="24"/>
          <w:lang w:val="fr-FR"/>
        </w:rPr>
        <w:t>mellett jellemzővé válnak azok a vevők is, akik a f</w:t>
      </w:r>
      <w:r w:rsidR="004A6A31" w:rsidRPr="00215451">
        <w:rPr>
          <w:rFonts w:cs="Times New Roman"/>
          <w:sz w:val="24"/>
          <w:szCs w:val="24"/>
        </w:rPr>
        <w:t>ogyasztás</w:t>
      </w:r>
      <w:r w:rsidRPr="00215451">
        <w:rPr>
          <w:rFonts w:cs="Times New Roman"/>
          <w:sz w:val="24"/>
          <w:szCs w:val="24"/>
        </w:rPr>
        <w:t>sal</w:t>
      </w:r>
      <w:r w:rsidR="004A6A31" w:rsidRPr="00215451">
        <w:rPr>
          <w:rFonts w:cs="Times New Roman"/>
          <w:sz w:val="24"/>
          <w:szCs w:val="24"/>
        </w:rPr>
        <w:t xml:space="preserve"> társuló </w:t>
      </w:r>
      <w:r w:rsidRPr="00215451">
        <w:rPr>
          <w:rFonts w:cs="Times New Roman"/>
          <w:sz w:val="24"/>
          <w:szCs w:val="24"/>
        </w:rPr>
        <w:t xml:space="preserve">fenti </w:t>
      </w:r>
      <w:r w:rsidR="004A6A31" w:rsidRPr="00215451">
        <w:rPr>
          <w:rFonts w:cs="Times New Roman"/>
          <w:sz w:val="24"/>
          <w:szCs w:val="24"/>
        </w:rPr>
        <w:t xml:space="preserve">plusz értékek </w:t>
      </w:r>
      <w:r w:rsidRPr="00215451">
        <w:rPr>
          <w:rFonts w:cs="Times New Roman"/>
          <w:sz w:val="24"/>
          <w:szCs w:val="24"/>
        </w:rPr>
        <w:t>mellett hangulatokat, érzéseket is keresnek.</w:t>
      </w:r>
      <w:r w:rsidR="00C516C2">
        <w:rPr>
          <w:rFonts w:cs="Times New Roman"/>
          <w:sz w:val="24"/>
          <w:szCs w:val="24"/>
        </w:rPr>
        <w:t xml:space="preserve"> </w:t>
      </w:r>
    </w:p>
    <w:p w:rsidR="001724DA" w:rsidRPr="00215451" w:rsidRDefault="001724D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1724DA" w:rsidRPr="00215451" w:rsidRDefault="001724D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Nem utolsó sorban a helyi gazdaságfejlesztési vonatkozások is a rövid láncok elterjedéséhez vezetnek. Hamar felismerhető, hogy a rövid láncok a térségen belüli kereskedelem növekedéséhez, a vidéki erőforrások helyi multiplikálásához járulnak hozzá, munkahelyeket teremtenek, így vidékfejlesztő hatásuk nyilvánvaló. Mindezek miatt a vidékpolitika is felismeri, hogy támogatandó, fontos eszközről van szó, amit nem csupán anyagi ösztönzőkkel, de az admin</w:t>
      </w:r>
      <w:r w:rsidR="00C516C2">
        <w:rPr>
          <w:rFonts w:cs="Times New Roman"/>
          <w:sz w:val="24"/>
          <w:szCs w:val="24"/>
        </w:rPr>
        <w:t>isz</w:t>
      </w:r>
      <w:r w:rsidRPr="00215451">
        <w:rPr>
          <w:rFonts w:cs="Times New Roman"/>
          <w:sz w:val="24"/>
          <w:szCs w:val="24"/>
        </w:rPr>
        <w:t>tr</w:t>
      </w:r>
      <w:r w:rsidR="00C516C2">
        <w:rPr>
          <w:rFonts w:cs="Times New Roman"/>
          <w:sz w:val="24"/>
          <w:szCs w:val="24"/>
        </w:rPr>
        <w:t>ációhoz kapcsolódó</w:t>
      </w:r>
      <w:r w:rsidRPr="00215451">
        <w:rPr>
          <w:rFonts w:cs="Times New Roman"/>
          <w:sz w:val="24"/>
          <w:szCs w:val="24"/>
        </w:rPr>
        <w:t xml:space="preserve"> terhek csökkentésével és egyszerűsítésével is lehet segíteni.</w:t>
      </w:r>
      <w:r w:rsidR="009A7925" w:rsidRPr="00215451">
        <w:rPr>
          <w:rFonts w:cs="Times New Roman"/>
          <w:sz w:val="24"/>
          <w:szCs w:val="24"/>
        </w:rPr>
        <w:t xml:space="preserve"> </w:t>
      </w:r>
      <w:r w:rsidRPr="00215451">
        <w:rPr>
          <w:rFonts w:cs="Times New Roman"/>
          <w:sz w:val="24"/>
          <w:szCs w:val="24"/>
        </w:rPr>
        <w:t>A termelő és a fogyasztó közötti közvetlen kapcsolat erősíti a bizalmat, ami a tá</w:t>
      </w:r>
      <w:r w:rsidR="00C516C2">
        <w:rPr>
          <w:rFonts w:cs="Times New Roman"/>
          <w:sz w:val="24"/>
          <w:szCs w:val="24"/>
        </w:rPr>
        <w:t xml:space="preserve">rsadalom egészséges működésének, a jól szervezett helyi gazdaságnak is </w:t>
      </w:r>
      <w:r w:rsidRPr="00215451">
        <w:rPr>
          <w:rFonts w:cs="Times New Roman"/>
          <w:sz w:val="24"/>
          <w:szCs w:val="24"/>
        </w:rPr>
        <w:t>alapja.</w:t>
      </w:r>
    </w:p>
    <w:p w:rsidR="001724DA" w:rsidRPr="00215451" w:rsidRDefault="001724D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1724DA" w:rsidRPr="00215451" w:rsidRDefault="001724D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Az Internet természetessé válása, gyors elterjedése a rövid láncok fejlődését jelentősen segíti, ahogy az is, hogy a nívósabb éttermek felismerik a minőségi alapanyagok rendkívüli </w:t>
      </w:r>
      <w:r w:rsidRPr="00215451">
        <w:rPr>
          <w:rFonts w:cs="Times New Roman"/>
          <w:sz w:val="24"/>
          <w:szCs w:val="24"/>
        </w:rPr>
        <w:lastRenderedPageBreak/>
        <w:t xml:space="preserve">fontosságát és az ipari keretek között előállított termékek helyett a helyi, gyakran </w:t>
      </w:r>
      <w:r w:rsidR="00C516C2">
        <w:rPr>
          <w:rFonts w:cs="Times New Roman"/>
          <w:sz w:val="24"/>
          <w:szCs w:val="24"/>
        </w:rPr>
        <w:t>„</w:t>
      </w:r>
      <w:r w:rsidRPr="00215451">
        <w:rPr>
          <w:rFonts w:cs="Times New Roman"/>
          <w:sz w:val="24"/>
          <w:szCs w:val="24"/>
        </w:rPr>
        <w:t>kisléptékű</w:t>
      </w:r>
      <w:r w:rsidR="00C516C2">
        <w:rPr>
          <w:rFonts w:cs="Times New Roman"/>
          <w:sz w:val="24"/>
          <w:szCs w:val="24"/>
        </w:rPr>
        <w:t>”</w:t>
      </w:r>
      <w:r w:rsidRPr="00215451">
        <w:rPr>
          <w:rFonts w:cs="Times New Roman"/>
          <w:sz w:val="24"/>
          <w:szCs w:val="24"/>
        </w:rPr>
        <w:t xml:space="preserve"> farmokról szerzik be a receptek hozzávalóit. Szintén jelentős lendületet adhat a R</w:t>
      </w:r>
      <w:r w:rsidR="00C516C2">
        <w:rPr>
          <w:rFonts w:cs="Times New Roman"/>
          <w:sz w:val="24"/>
          <w:szCs w:val="24"/>
        </w:rPr>
        <w:t>E</w:t>
      </w:r>
      <w:r w:rsidRPr="00215451">
        <w:rPr>
          <w:rFonts w:cs="Times New Roman"/>
          <w:sz w:val="24"/>
          <w:szCs w:val="24"/>
        </w:rPr>
        <w:t>L-eknek, ha a közétkeztetésben is nagyobb figyelemmel és a helyi fejlesztéseket is szem előtt tartva szervezik meg a beszerzést.</w:t>
      </w:r>
    </w:p>
    <w:p w:rsidR="00696EEE" w:rsidRDefault="00696EEE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C516C2" w:rsidRPr="00215451" w:rsidTr="00DD66C3">
        <w:trPr>
          <w:jc w:val="center"/>
        </w:trPr>
        <w:tc>
          <w:tcPr>
            <w:tcW w:w="4606" w:type="dxa"/>
            <w:shd w:val="clear" w:color="auto" w:fill="B8CCE4" w:themeFill="accent1" w:themeFillTint="66"/>
          </w:tcPr>
          <w:p w:rsidR="00C516C2" w:rsidRPr="00215451" w:rsidRDefault="00C516C2" w:rsidP="00DD66C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5451">
              <w:rPr>
                <w:rFonts w:cs="Times New Roman"/>
                <w:b/>
                <w:sz w:val="24"/>
                <w:szCs w:val="24"/>
              </w:rPr>
              <w:t>Erősségek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C516C2" w:rsidRPr="00215451" w:rsidRDefault="00C516C2" w:rsidP="00DD66C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5451">
              <w:rPr>
                <w:rFonts w:cs="Times New Roman"/>
                <w:b/>
                <w:sz w:val="24"/>
                <w:szCs w:val="24"/>
              </w:rPr>
              <w:t>Lehetőségek</w:t>
            </w:r>
          </w:p>
        </w:tc>
      </w:tr>
      <w:tr w:rsidR="00C516C2" w:rsidRPr="00215451" w:rsidTr="00DD66C3"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</w:tcPr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tabs>
                <w:tab w:val="left" w:pos="3248"/>
              </w:tabs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 xml:space="preserve">érett friss áru értékesítése, hagyományos és kézműves termékek, könnyebb értékesítés, 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tabs>
                <w:tab w:val="left" w:pos="3248"/>
              </w:tabs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 xml:space="preserve">azonnali bevétel, 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tabs>
                <w:tab w:val="left" w:pos="3248"/>
              </w:tabs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ismert értékesítési pontok (helyi piac), bizalmi kapcsolatok kialakítása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C71604" w:rsidRPr="00C71604" w:rsidRDefault="00C71604" w:rsidP="00C71604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keresletnövekedés</w:t>
            </w:r>
            <w:r>
              <w:rPr>
                <w:rFonts w:cs="Times New Roman"/>
                <w:sz w:val="24"/>
                <w:szCs w:val="24"/>
              </w:rPr>
              <w:t xml:space="preserve">, növekvő társadalmi igény </w:t>
            </w:r>
            <w:r w:rsidRPr="00C71604">
              <w:rPr>
                <w:rFonts w:cs="Times New Roman"/>
                <w:sz w:val="24"/>
                <w:szCs w:val="24"/>
              </w:rPr>
              <w:t>a közeli városok (főleg Pécs) réspiacain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közösségi médiák felértékelődése</w:t>
            </w:r>
            <w:r w:rsidR="00C71604">
              <w:rPr>
                <w:rFonts w:cs="Times New Roman"/>
                <w:sz w:val="24"/>
                <w:szCs w:val="24"/>
              </w:rPr>
              <w:t xml:space="preserve"> (elsősorban Pécs)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fogyasztói magatartás változása</w:t>
            </w:r>
            <w:r w:rsidR="00C71604">
              <w:rPr>
                <w:rFonts w:cs="Times New Roman"/>
                <w:sz w:val="24"/>
                <w:szCs w:val="24"/>
              </w:rPr>
              <w:t xml:space="preserve"> (nagyobb városokra jellemző)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éttermek: minőségi termékek felé</w:t>
            </w:r>
            <w:r w:rsidR="00C71604">
              <w:rPr>
                <w:rFonts w:cs="Times New Roman"/>
                <w:sz w:val="24"/>
                <w:szCs w:val="24"/>
              </w:rPr>
              <w:t xml:space="preserve"> akár a térség kisebb településein is</w:t>
            </w:r>
          </w:p>
          <w:p w:rsidR="00C516C2" w:rsidRPr="00215451" w:rsidRDefault="00C516C2" w:rsidP="00DD66C3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516C2" w:rsidRPr="00215451" w:rsidTr="00DD66C3">
        <w:trPr>
          <w:jc w:val="center"/>
        </w:trPr>
        <w:tc>
          <w:tcPr>
            <w:tcW w:w="4606" w:type="dxa"/>
            <w:shd w:val="clear" w:color="auto" w:fill="B8CCE4" w:themeFill="accent1" w:themeFillTint="66"/>
          </w:tcPr>
          <w:p w:rsidR="00C516C2" w:rsidRPr="00215451" w:rsidRDefault="00C516C2" w:rsidP="00DD66C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5451">
              <w:rPr>
                <w:rFonts w:cs="Times New Roman"/>
                <w:b/>
                <w:sz w:val="24"/>
                <w:szCs w:val="24"/>
              </w:rPr>
              <w:t>Gyengeségek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C516C2" w:rsidRPr="00215451" w:rsidRDefault="00C516C2" w:rsidP="00DD66C3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5451">
              <w:rPr>
                <w:rFonts w:cs="Times New Roman"/>
                <w:b/>
                <w:sz w:val="24"/>
                <w:szCs w:val="24"/>
              </w:rPr>
              <w:t>Veszélyek</w:t>
            </w:r>
          </w:p>
        </w:tc>
      </w:tr>
      <w:tr w:rsidR="00C516C2" w:rsidRPr="00215451" w:rsidTr="00DD66C3">
        <w:trPr>
          <w:jc w:val="center"/>
        </w:trPr>
        <w:tc>
          <w:tcPr>
            <w:tcW w:w="4606" w:type="dxa"/>
          </w:tcPr>
          <w:p w:rsidR="00C71604" w:rsidRDefault="00C71604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jelentős vásárlóerőt jelentő nagyváros távol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élelmiszerbiztonság átláthatósága,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gazdaságtalan logisztikai folyamatok,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védjegy ismeretek hiányossága,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termelők közötti együttműködés,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kereskedelmi ismeretek, információk,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284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szaktanácsadási háttér</w:t>
            </w:r>
          </w:p>
        </w:tc>
        <w:tc>
          <w:tcPr>
            <w:tcW w:w="4606" w:type="dxa"/>
          </w:tcPr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védjegyek további terjedése</w:t>
            </w:r>
          </w:p>
          <w:p w:rsidR="00C516C2" w:rsidRPr="00215451" w:rsidRDefault="00C516C2" w:rsidP="00DD66C3">
            <w:pPr>
              <w:pStyle w:val="Listaszerbekezds"/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215451">
              <w:rPr>
                <w:rFonts w:cs="Times New Roman"/>
                <w:sz w:val="24"/>
                <w:szCs w:val="24"/>
              </w:rPr>
              <w:sym w:font="Wingdings" w:char="00E0"/>
            </w:r>
            <w:r w:rsidRPr="00215451">
              <w:rPr>
                <w:rFonts w:cs="Times New Roman"/>
                <w:sz w:val="24"/>
                <w:szCs w:val="24"/>
              </w:rPr>
              <w:t>vásárlói bizalmatlanság,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 xml:space="preserve">fizetőképes kereslet csökken, </w:t>
            </w:r>
            <w:r w:rsidR="00C71604">
              <w:rPr>
                <w:rFonts w:cs="Times New Roman"/>
                <w:sz w:val="24"/>
                <w:szCs w:val="24"/>
              </w:rPr>
              <w:t>leszakadó térség,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támogatások elmaradása,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  <w:r w:rsidRPr="00215451">
              <w:rPr>
                <w:rFonts w:cs="Times New Roman"/>
                <w:sz w:val="24"/>
                <w:szCs w:val="24"/>
              </w:rPr>
              <w:t>Jogharmonizáció, jogi háttér,</w:t>
            </w:r>
          </w:p>
          <w:p w:rsidR="00C516C2" w:rsidRPr="00215451" w:rsidRDefault="00C516C2" w:rsidP="00DD66C3">
            <w:pPr>
              <w:pStyle w:val="Listaszerbekezds"/>
              <w:numPr>
                <w:ilvl w:val="0"/>
                <w:numId w:val="9"/>
              </w:numPr>
              <w:spacing w:line="276" w:lineRule="auto"/>
              <w:ind w:left="356" w:hanging="28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516C2" w:rsidRPr="00215451" w:rsidRDefault="00C516C2" w:rsidP="00C516C2">
      <w:pPr>
        <w:pStyle w:val="Listaszerbekezds"/>
        <w:numPr>
          <w:ilvl w:val="0"/>
          <w:numId w:val="36"/>
        </w:num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táblázat</w:t>
      </w:r>
      <w:r w:rsidRPr="00215451">
        <w:rPr>
          <w:rFonts w:cs="Times New Roman"/>
          <w:b/>
          <w:i/>
          <w:sz w:val="24"/>
          <w:szCs w:val="24"/>
        </w:rPr>
        <w:t>: A rövid élelmiszerláncok SWOT analízise</w:t>
      </w:r>
      <w:r w:rsidR="00C71604">
        <w:rPr>
          <w:rFonts w:cs="Times New Roman"/>
          <w:b/>
          <w:i/>
          <w:sz w:val="24"/>
          <w:szCs w:val="24"/>
        </w:rPr>
        <w:t xml:space="preserve"> a Mecsek</w:t>
      </w:r>
      <w:r w:rsidR="00117715">
        <w:rPr>
          <w:rFonts w:cs="Times New Roman"/>
          <w:b/>
          <w:i/>
          <w:sz w:val="24"/>
          <w:szCs w:val="24"/>
        </w:rPr>
        <w:t>-Völgység-Hegyhát</w:t>
      </w:r>
      <w:r w:rsidR="00C71604">
        <w:rPr>
          <w:rFonts w:cs="Times New Roman"/>
          <w:b/>
          <w:i/>
          <w:sz w:val="24"/>
          <w:szCs w:val="24"/>
        </w:rPr>
        <w:t xml:space="preserve"> térségben</w:t>
      </w:r>
    </w:p>
    <w:p w:rsidR="00C516C2" w:rsidRPr="00215451" w:rsidRDefault="00C516C2" w:rsidP="00C516C2">
      <w:pPr>
        <w:jc w:val="center"/>
        <w:rPr>
          <w:rFonts w:cs="Times New Roman"/>
          <w:i/>
          <w:sz w:val="24"/>
          <w:szCs w:val="24"/>
        </w:rPr>
      </w:pPr>
      <w:r w:rsidRPr="00215451">
        <w:rPr>
          <w:rFonts w:cs="Times New Roman"/>
          <w:i/>
          <w:sz w:val="24"/>
          <w:szCs w:val="24"/>
        </w:rPr>
        <w:t>Forrás: Gorotyák, 2013</w:t>
      </w:r>
      <w:r w:rsidR="00C71604">
        <w:rPr>
          <w:rFonts w:cs="Times New Roman"/>
          <w:i/>
          <w:sz w:val="24"/>
          <w:szCs w:val="24"/>
        </w:rPr>
        <w:t xml:space="preserve"> alapján saját szerkesztés</w:t>
      </w:r>
    </w:p>
    <w:p w:rsidR="00C516C2" w:rsidRDefault="00C516C2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C516C2" w:rsidRPr="00215451" w:rsidRDefault="00C516C2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696EEE" w:rsidRPr="00C516C2" w:rsidRDefault="00696EEE" w:rsidP="00C516C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>Helyi termékek</w:t>
      </w: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  <w:r w:rsidRPr="00215451">
        <w:rPr>
          <w:rFonts w:cs="Times-Roman"/>
          <w:sz w:val="23"/>
          <w:szCs w:val="23"/>
        </w:rPr>
        <w:t>A helyi termék általában kisüzemi keretek között előállított és feldolgozott élelmiszereket, népi iparművészeti termékeket takar. Helyi termék jellemzően azok, amelyek</w:t>
      </w:r>
    </w:p>
    <w:p w:rsidR="00696EEE" w:rsidRPr="00215451" w:rsidRDefault="00696EEE" w:rsidP="00215451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 w:rsidRPr="00215451">
        <w:rPr>
          <w:rFonts w:cs="Times New Roman"/>
          <w:sz w:val="23"/>
          <w:szCs w:val="23"/>
        </w:rPr>
        <w:t>létrehozásában jelentős szerepe van a helyi gazdaságnak,</w:t>
      </w:r>
    </w:p>
    <w:p w:rsidR="00696EEE" w:rsidRPr="00215451" w:rsidRDefault="00696EEE" w:rsidP="00215451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 w:rsidRPr="00215451">
        <w:rPr>
          <w:rFonts w:cs="Times New Roman"/>
          <w:sz w:val="23"/>
          <w:szCs w:val="23"/>
        </w:rPr>
        <w:t>kötődnek egy adott település, tájegység identitásához,</w:t>
      </w:r>
    </w:p>
    <w:p w:rsidR="00696EEE" w:rsidRPr="00215451" w:rsidRDefault="00696EEE" w:rsidP="00215451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 w:rsidRPr="00215451">
        <w:rPr>
          <w:rFonts w:cs="Times New Roman"/>
          <w:sz w:val="23"/>
          <w:szCs w:val="23"/>
        </w:rPr>
        <w:t>termelése során a</w:t>
      </w:r>
      <w:r w:rsidRPr="00215451">
        <w:rPr>
          <w:rFonts w:eastAsia="TTE19F0428t00" w:cs="Times New Roman"/>
          <w:sz w:val="23"/>
          <w:szCs w:val="23"/>
        </w:rPr>
        <w:t xml:space="preserve"> </w:t>
      </w:r>
      <w:r w:rsidRPr="00215451">
        <w:rPr>
          <w:rFonts w:cs="Times New Roman"/>
          <w:sz w:val="23"/>
          <w:szCs w:val="23"/>
        </w:rPr>
        <w:t xml:space="preserve">hozzáadott érték lokális, </w:t>
      </w:r>
      <w:r w:rsidR="00C516C2">
        <w:rPr>
          <w:rFonts w:cs="Times New Roman"/>
          <w:sz w:val="23"/>
          <w:szCs w:val="23"/>
        </w:rPr>
        <w:t>így segíti a helyi jövedelemtermelést</w:t>
      </w:r>
      <w:r w:rsidRPr="00215451">
        <w:rPr>
          <w:rFonts w:cs="Times New Roman"/>
          <w:sz w:val="23"/>
          <w:szCs w:val="23"/>
        </w:rPr>
        <w:t>,</w:t>
      </w:r>
    </w:p>
    <w:p w:rsidR="00696EEE" w:rsidRPr="00215451" w:rsidRDefault="00696EEE" w:rsidP="00215451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 w:rsidRPr="00215451">
        <w:rPr>
          <w:rFonts w:cs="Times New Roman"/>
          <w:sz w:val="23"/>
          <w:szCs w:val="23"/>
        </w:rPr>
        <w:t>jellemzően helyi (önfoglalkoztató) mikrovállalkozások, esetleg KKV-k állítják elő.</w:t>
      </w:r>
    </w:p>
    <w:p w:rsidR="00696EEE" w:rsidRPr="00215451" w:rsidRDefault="00C516C2" w:rsidP="00215451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</w:t>
      </w:r>
      <w:r w:rsidR="00696EEE" w:rsidRPr="00215451">
        <w:rPr>
          <w:rFonts w:cs="Times New Roman"/>
          <w:sz w:val="23"/>
          <w:szCs w:val="23"/>
        </w:rPr>
        <w:t>z előállítás során jelentős szerepe van a helyi munkaerőnek.</w:t>
      </w: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  <w:r w:rsidRPr="00215451">
        <w:rPr>
          <w:rFonts w:cs="Times-Italic"/>
          <w:i/>
          <w:iCs/>
          <w:sz w:val="23"/>
          <w:szCs w:val="23"/>
        </w:rPr>
        <w:lastRenderedPageBreak/>
        <w:t xml:space="preserve">Fehér </w:t>
      </w:r>
      <w:r w:rsidRPr="00215451">
        <w:rPr>
          <w:rFonts w:cs="Times-Roman"/>
          <w:sz w:val="23"/>
          <w:szCs w:val="23"/>
        </w:rPr>
        <w:t>(2007) szerint helyi termékek közé azokat sorolhatjuk, amelyek közös helyi értéket képviselnek, kis mennyiségben és közvetlen értékesítés útján jutnak el a fogyasztókhoz, gyakran kapcsolódnak a vidéki turizmus szolgáltatásaihoz.</w:t>
      </w: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  <w:r w:rsidRPr="00215451">
        <w:rPr>
          <w:rFonts w:cs="Times-Roman"/>
          <w:sz w:val="23"/>
          <w:szCs w:val="23"/>
        </w:rPr>
        <w:t>Magyarországon – bár itt is érzékelhető a helyi termékek divatba kerülése – kevésbé sikeres ezeknek a rendszerekbe szervezése, sok esetben csak kényszermegoldásokat, kevés igazán kreatív és sikeres példa említhető, de ott is komoly problémát jelent a szabályoknak való megfelelés. Természetes, hogy a tőkehiánnyal küzdő szektorban a kis méretből eredő hatékonysági problémák tovább fokozzák a nehézségeket. Célzott marketing munkára, magas minőségre, a termékkör bővítésére lenne szükség a helyi/vidéki turizmussal nagyon szorosan együttműködve.</w:t>
      </w:r>
      <w:r w:rsidR="00C516C2">
        <w:rPr>
          <w:rFonts w:cs="Times-Roman"/>
          <w:sz w:val="23"/>
          <w:szCs w:val="23"/>
        </w:rPr>
        <w:t xml:space="preserve"> </w:t>
      </w:r>
    </w:p>
    <w:p w:rsidR="00C166DF" w:rsidRPr="00215451" w:rsidRDefault="00C166DF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  <w:r w:rsidRPr="00215451">
        <w:rPr>
          <w:rFonts w:cs="Times-Roman"/>
          <w:sz w:val="23"/>
          <w:szCs w:val="23"/>
        </w:rPr>
        <w:t xml:space="preserve">A </w:t>
      </w:r>
      <w:r w:rsidR="00D55147" w:rsidRPr="00215451">
        <w:rPr>
          <w:rFonts w:cs="Times-Roman"/>
          <w:sz w:val="23"/>
          <w:szCs w:val="23"/>
        </w:rPr>
        <w:t>helyi termékek piacra juttatása sem egyszerű. Egyrészt a</w:t>
      </w:r>
      <w:r w:rsidRPr="00215451">
        <w:rPr>
          <w:rFonts w:cs="Times-Roman"/>
          <w:sz w:val="23"/>
          <w:szCs w:val="23"/>
        </w:rPr>
        <w:t xml:space="preserve"> termékfejlesztés során az ere</w:t>
      </w:r>
      <w:r w:rsidR="00D55147" w:rsidRPr="00215451">
        <w:rPr>
          <w:rFonts w:cs="Times-Roman"/>
          <w:sz w:val="23"/>
          <w:szCs w:val="23"/>
        </w:rPr>
        <w:t xml:space="preserve">detiség, a tradicionális jellegre kell fókuszálni, másrészt </w:t>
      </w:r>
      <w:r w:rsidRPr="00215451">
        <w:rPr>
          <w:rFonts w:cs="Times-Roman"/>
          <w:sz w:val="23"/>
          <w:szCs w:val="23"/>
        </w:rPr>
        <w:t>a marketingben a kiváló minőségre, a speciális, nehezen utánozható jel</w:t>
      </w:r>
      <w:r w:rsidR="00D55147" w:rsidRPr="00215451">
        <w:rPr>
          <w:rFonts w:cs="Times-Roman"/>
          <w:sz w:val="23"/>
          <w:szCs w:val="23"/>
        </w:rPr>
        <w:t>legre kell fektetni a hangsúlyt. M</w:t>
      </w:r>
      <w:r w:rsidRPr="00215451">
        <w:rPr>
          <w:rFonts w:cs="Times-Roman"/>
          <w:sz w:val="23"/>
          <w:szCs w:val="23"/>
        </w:rPr>
        <w:t xml:space="preserve">eg kell találni a kapcsolódó identitáselemeket, az értékesítési csatorna megválasztása során azonban számos lehetőség adódhat. </w:t>
      </w:r>
    </w:p>
    <w:p w:rsidR="00696EEE" w:rsidRPr="00215451" w:rsidRDefault="00696EEE" w:rsidP="00215451">
      <w:pPr>
        <w:autoSpaceDE w:val="0"/>
        <w:autoSpaceDN w:val="0"/>
        <w:adjustRightInd w:val="0"/>
        <w:spacing w:after="0"/>
        <w:rPr>
          <w:rFonts w:cs="Times-Roman"/>
          <w:sz w:val="23"/>
          <w:szCs w:val="23"/>
        </w:rPr>
      </w:pPr>
    </w:p>
    <w:p w:rsidR="00C71604" w:rsidRPr="00C71604" w:rsidRDefault="00696EEE" w:rsidP="00215451">
      <w:pPr>
        <w:autoSpaceDE w:val="0"/>
        <w:autoSpaceDN w:val="0"/>
        <w:adjustRightInd w:val="0"/>
        <w:spacing w:after="0"/>
        <w:jc w:val="both"/>
        <w:rPr>
          <w:rFonts w:cs="Times-Roman"/>
          <w:sz w:val="23"/>
          <w:szCs w:val="23"/>
        </w:rPr>
      </w:pPr>
      <w:r w:rsidRPr="00215451">
        <w:rPr>
          <w:rFonts w:cs="Times-Roman"/>
          <w:sz w:val="23"/>
          <w:szCs w:val="23"/>
        </w:rPr>
        <w:t>Nehézséget okoz, s ki lehet jelenteni, hogy a REL és a helyi termékértékesítés sikereit jelentősen korlátozza a jogszabályi környezet</w:t>
      </w:r>
      <w:r w:rsidR="00D55147" w:rsidRPr="00215451">
        <w:rPr>
          <w:rFonts w:cs="Times-Roman"/>
          <w:sz w:val="23"/>
          <w:szCs w:val="23"/>
        </w:rPr>
        <w:t xml:space="preserve">. Magyarországon elég </w:t>
      </w:r>
      <w:r w:rsidRPr="00215451">
        <w:rPr>
          <w:rFonts w:cs="Times-Roman"/>
          <w:sz w:val="23"/>
          <w:szCs w:val="23"/>
        </w:rPr>
        <w:t xml:space="preserve">körülményes, jogszabályokkal </w:t>
      </w:r>
      <w:r w:rsidR="00D55147" w:rsidRPr="00215451">
        <w:rPr>
          <w:rFonts w:cs="Times-Roman"/>
          <w:sz w:val="23"/>
          <w:szCs w:val="23"/>
        </w:rPr>
        <w:t xml:space="preserve">erőteljesen </w:t>
      </w:r>
      <w:r w:rsidRPr="00215451">
        <w:rPr>
          <w:rFonts w:cs="Times-Roman"/>
          <w:sz w:val="23"/>
          <w:szCs w:val="23"/>
        </w:rPr>
        <w:t>korlátozott a helyi</w:t>
      </w:r>
      <w:r w:rsidR="00D55147" w:rsidRPr="00215451">
        <w:rPr>
          <w:rFonts w:cs="Times-Roman"/>
          <w:sz w:val="23"/>
          <w:szCs w:val="23"/>
        </w:rPr>
        <w:t xml:space="preserve"> </w:t>
      </w:r>
      <w:r w:rsidRPr="00215451">
        <w:rPr>
          <w:rFonts w:cs="Times-Roman"/>
          <w:sz w:val="23"/>
          <w:szCs w:val="23"/>
        </w:rPr>
        <w:t>élelmiszerek értékesítése</w:t>
      </w:r>
      <w:r w:rsidR="00D55147" w:rsidRPr="00215451">
        <w:rPr>
          <w:rFonts w:cs="Times-Roman"/>
          <w:sz w:val="23"/>
          <w:szCs w:val="23"/>
        </w:rPr>
        <w:t>, amelyek betartása jelentősen növelheti a költségeket</w:t>
      </w:r>
      <w:r w:rsidRPr="00215451">
        <w:rPr>
          <w:rFonts w:cs="Times-Roman"/>
          <w:sz w:val="23"/>
          <w:szCs w:val="23"/>
        </w:rPr>
        <w:t xml:space="preserve">. </w:t>
      </w:r>
      <w:r w:rsidR="00D55147" w:rsidRPr="00215451">
        <w:rPr>
          <w:rFonts w:cs="Times-Roman"/>
          <w:sz w:val="23"/>
          <w:szCs w:val="23"/>
        </w:rPr>
        <w:t>A problémák enyhítését segítené az értékesítési csatornák változatos és kreatív használata. Mindez jelentős képzési igénnyel is jár, de még így sem kerülhető meg, hogy megfelelő szakmai kompetenciákkal rendelkező szervezet segítse a helyi termelőket az egész termékpályán.</w:t>
      </w: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696EEE" w:rsidRPr="00215451" w:rsidRDefault="00696EEE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FA6E8A" w:rsidRPr="00C516C2" w:rsidRDefault="00FA6E8A" w:rsidP="00C516C2">
      <w:pPr>
        <w:pStyle w:val="Listaszerbekezds"/>
        <w:numPr>
          <w:ilvl w:val="0"/>
          <w:numId w:val="35"/>
        </w:numPr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>Rövid ellátási láncok típusai</w:t>
      </w:r>
    </w:p>
    <w:p w:rsidR="00C84DCA" w:rsidRPr="00215451" w:rsidRDefault="00FE2FF2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215451">
        <w:rPr>
          <w:rFonts w:cs="Times New Roman"/>
          <w:color w:val="000000"/>
          <w:kern w:val="24"/>
          <w:sz w:val="24"/>
          <w:szCs w:val="24"/>
        </w:rPr>
        <w:t xml:space="preserve">Számos alternatíva létezik, amely a lehető legrövidebb úton juttatja a gazdák termékeit a fogyasztókhoz. (mindegyiknek van előnye is, hátránya is) Az értékesítési lánc rövidre szabásával a termelők jobb áron tudják termékeiket értékesíteni, míg a fogyasztók jobb áron juthatnak ezekhez. A </w:t>
      </w:r>
      <w:r w:rsidR="009A7925" w:rsidRPr="00215451">
        <w:rPr>
          <w:rFonts w:cs="Times New Roman"/>
          <w:color w:val="000000"/>
          <w:kern w:val="24"/>
          <w:sz w:val="24"/>
          <w:szCs w:val="24"/>
        </w:rPr>
        <w:t>közvetlen</w:t>
      </w:r>
      <w:r w:rsidRPr="00215451">
        <w:rPr>
          <w:rFonts w:cs="Times New Roman"/>
          <w:color w:val="000000"/>
          <w:kern w:val="24"/>
          <w:sz w:val="24"/>
          <w:szCs w:val="24"/>
        </w:rPr>
        <w:t xml:space="preserve"> kapcsolat teret ad a speciális igények megjelenítésének, érvényesítésének is.</w:t>
      </w:r>
      <w:r w:rsidR="001B37B5" w:rsidRPr="00215451">
        <w:rPr>
          <w:rFonts w:cs="Times New Roman"/>
          <w:color w:val="000000"/>
          <w:kern w:val="24"/>
          <w:sz w:val="24"/>
          <w:szCs w:val="24"/>
        </w:rPr>
        <w:t xml:space="preserve"> </w:t>
      </w:r>
    </w:p>
    <w:p w:rsidR="00C84DCA" w:rsidRPr="00215451" w:rsidRDefault="00C84DC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215451">
        <w:rPr>
          <w:rFonts w:cs="Times New Roman"/>
          <w:color w:val="000000"/>
          <w:kern w:val="24"/>
          <w:sz w:val="24"/>
          <w:szCs w:val="24"/>
        </w:rPr>
        <w:t xml:space="preserve">A különböző formák a termelő és a fogyasztó mozgása alapján három csoportba sorolhatók (Juhász, 2012), ezek az alábbi kategóriák: a „középen találkoznak” (klasszikus piaci értékesítés), a „termelő mozog” (mobil értékesítése – legjellemzőbb a tej- és tejtermékek esetén) és a fogyasztó mozog” (vásárlás a termőhelyen – legjellemzőbb a boreladás a pincénél). Balázs (2011) egy másik, szintén logikus és egyszerű csoportosítást ajánl. Ez a termékinformáció fontosságával is összefügg (minél több információ kapcsolódik a a termékhez, annál inkább fontos a személyes kapcsolat). </w:t>
      </w:r>
    </w:p>
    <w:p w:rsidR="00C84DCA" w:rsidRPr="00C516C2" w:rsidRDefault="00C84DCA" w:rsidP="0021545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 xml:space="preserve">Szemtől-szembe, személyes kapcsolat: </w:t>
      </w:r>
      <w:r w:rsidRPr="00C516C2">
        <w:rPr>
          <w:rFonts w:cs="Times New Roman"/>
          <w:color w:val="000000"/>
          <w:kern w:val="24"/>
          <w:sz w:val="24"/>
          <w:szCs w:val="24"/>
        </w:rPr>
        <w:t>személyes interakció hozza létre a bizalmat (gazdaudvar, szedd magad, termelő saját boltja)</w:t>
      </w:r>
    </w:p>
    <w:p w:rsidR="00F40B74" w:rsidRPr="00C516C2" w:rsidRDefault="00C84DCA" w:rsidP="0021545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lastRenderedPageBreak/>
        <w:t xml:space="preserve">Térbeli közeliség: </w:t>
      </w:r>
      <w:r w:rsidRPr="00C516C2">
        <w:rPr>
          <w:rFonts w:cs="Times New Roman"/>
          <w:color w:val="000000"/>
          <w:kern w:val="24"/>
          <w:sz w:val="24"/>
          <w:szCs w:val="24"/>
        </w:rPr>
        <w:t>földrajzi helyhez, eredethez köthető termékek (helyi termék bolt, pékség, hentes, zöldséges, turisztikai és éttermi vállalkozások, szupermarketek regionális beszállító programokkal)</w:t>
      </w:r>
    </w:p>
    <w:p w:rsidR="00F40B74" w:rsidRPr="00C516C2" w:rsidRDefault="00C84DCA" w:rsidP="00215451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 xml:space="preserve">Térben kiterjesztett: </w:t>
      </w:r>
      <w:r w:rsidRPr="00C516C2">
        <w:rPr>
          <w:rFonts w:cs="Times New Roman"/>
          <w:color w:val="000000"/>
          <w:kern w:val="24"/>
          <w:sz w:val="24"/>
          <w:szCs w:val="24"/>
        </w:rPr>
        <w:t>a fogyasztónak nincs személyes kapcsolata a termék eredetével, csupán a termék csomagolása tartalmazza az információt (logó, védjegy) a termék eredetéről (földrajzilag értelmezhető, lehatárolható térség, régió).</w:t>
      </w:r>
    </w:p>
    <w:p w:rsidR="00C84DCA" w:rsidRPr="00215451" w:rsidRDefault="00C84DCA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</w:p>
    <w:p w:rsidR="00FE2FF2" w:rsidRPr="00215451" w:rsidRDefault="001B37B5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  <w:r w:rsidRPr="00215451">
        <w:rPr>
          <w:rFonts w:cs="Times New Roman"/>
          <w:color w:val="000000"/>
          <w:kern w:val="24"/>
          <w:sz w:val="24"/>
          <w:szCs w:val="24"/>
        </w:rPr>
        <w:t>A teljesség igénye nélkül a legjellemzőbb formák</w:t>
      </w:r>
      <w:r w:rsidR="00C84DCA" w:rsidRPr="00215451">
        <w:rPr>
          <w:rFonts w:cs="Times New Roman"/>
          <w:color w:val="000000"/>
          <w:kern w:val="24"/>
          <w:sz w:val="24"/>
          <w:szCs w:val="24"/>
        </w:rPr>
        <w:t xml:space="preserve"> (Gorotyák 2013, Balázs, 2011)</w:t>
      </w:r>
      <w:r w:rsidRPr="00215451">
        <w:rPr>
          <w:rFonts w:cs="Times New Roman"/>
          <w:color w:val="000000"/>
          <w:kern w:val="24"/>
          <w:sz w:val="24"/>
          <w:szCs w:val="24"/>
        </w:rPr>
        <w:t>:</w:t>
      </w:r>
    </w:p>
    <w:p w:rsidR="00E10926" w:rsidRPr="00215451" w:rsidRDefault="00E10926" w:rsidP="0021545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24"/>
          <w:sz w:val="24"/>
          <w:szCs w:val="24"/>
        </w:rPr>
      </w:pPr>
    </w:p>
    <w:p w:rsidR="00FE2FF2" w:rsidRPr="00C516C2" w:rsidRDefault="00FE2FF2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 xml:space="preserve">Farmról értékesítés: </w:t>
      </w:r>
      <w:r w:rsidRPr="00C516C2">
        <w:rPr>
          <w:rFonts w:cs="Times New Roman"/>
          <w:color w:val="000000"/>
          <w:kern w:val="24"/>
          <w:sz w:val="24"/>
          <w:szCs w:val="24"/>
        </w:rPr>
        <w:t xml:space="preserve">a vásárlónak oda kell utaznia, a termelőnek pedig el kell viselnie a látogatókat. A vásárló </w:t>
      </w:r>
      <w:r w:rsidR="001B37B5" w:rsidRPr="00C516C2">
        <w:rPr>
          <w:rFonts w:cs="Times New Roman"/>
          <w:color w:val="000000"/>
          <w:kern w:val="24"/>
          <w:sz w:val="24"/>
          <w:szCs w:val="24"/>
        </w:rPr>
        <w:t xml:space="preserve">ugyanakkor </w:t>
      </w:r>
      <w:r w:rsidRPr="00C516C2">
        <w:rPr>
          <w:rFonts w:cs="Times New Roman"/>
          <w:color w:val="000000"/>
          <w:kern w:val="24"/>
          <w:sz w:val="24"/>
          <w:szCs w:val="24"/>
        </w:rPr>
        <w:t xml:space="preserve">biztos lehet a származásban, a piacinál jobb árat alkudhat ki, a termelő pedig megspórolja a piacra szállítás idejét és költségét, s persze </w:t>
      </w:r>
      <w:r w:rsidR="001B37B5" w:rsidRPr="00C516C2">
        <w:rPr>
          <w:rFonts w:cs="Times New Roman"/>
          <w:color w:val="000000"/>
          <w:kern w:val="24"/>
          <w:sz w:val="24"/>
          <w:szCs w:val="24"/>
        </w:rPr>
        <w:t>magasabb</w:t>
      </w:r>
      <w:r w:rsidRPr="00C516C2">
        <w:rPr>
          <w:rFonts w:cs="Times New Roman"/>
          <w:color w:val="000000"/>
          <w:kern w:val="24"/>
          <w:sz w:val="24"/>
          <w:szCs w:val="24"/>
        </w:rPr>
        <w:t xml:space="preserve"> árat kap</w:t>
      </w:r>
      <w:r w:rsidR="001B37B5" w:rsidRPr="00C516C2">
        <w:rPr>
          <w:rFonts w:cs="Times New Roman"/>
          <w:color w:val="000000"/>
          <w:kern w:val="24"/>
          <w:sz w:val="24"/>
          <w:szCs w:val="24"/>
        </w:rPr>
        <w:t>hat.</w:t>
      </w:r>
    </w:p>
    <w:p w:rsidR="0047264A" w:rsidRPr="00C516C2" w:rsidRDefault="0047264A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Út menti értékesítés</w:t>
      </w:r>
    </w:p>
    <w:p w:rsidR="0047264A" w:rsidRPr="00C516C2" w:rsidRDefault="0047264A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color w:val="000000"/>
          <w:kern w:val="24"/>
          <w:sz w:val="24"/>
          <w:szCs w:val="24"/>
        </w:rPr>
        <w:t>„Szedd magad” akciók</w:t>
      </w:r>
    </w:p>
    <w:p w:rsidR="00FE2FF2" w:rsidRPr="00C516C2" w:rsidRDefault="00FE2FF2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Gazdabolt</w:t>
      </w:r>
      <w:r w:rsidRPr="00C516C2">
        <w:rPr>
          <w:rFonts w:cs="Times New Roman"/>
          <w:color w:val="000000"/>
          <w:kern w:val="24"/>
          <w:sz w:val="24"/>
          <w:szCs w:val="24"/>
        </w:rPr>
        <w:t>: több termelő egymással összefogva értékesíti saját termékeit. Jellemzően helyi társadalmi szervezetek működtetik. A termelés, értékesítés és fogyasztás köré közösség szerveződik, egyeztethetőek a különböző érdekek, s kölcsönös előnyök biztosíthatók egymás számára.</w:t>
      </w:r>
    </w:p>
    <w:p w:rsidR="00FE2FF2" w:rsidRPr="00C516C2" w:rsidRDefault="00FE2FF2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Házhoz vagy gyűjtőpontra szállítás</w:t>
      </w:r>
      <w:r w:rsidRPr="00C516C2">
        <w:rPr>
          <w:rFonts w:cs="Times New Roman"/>
          <w:color w:val="000000"/>
          <w:kern w:val="24"/>
          <w:sz w:val="24"/>
          <w:szCs w:val="24"/>
        </w:rPr>
        <w:t>: nagyfokú bizalom szükséges a rendsz</w:t>
      </w:r>
      <w:r w:rsidR="001B37B5" w:rsidRPr="00C516C2">
        <w:rPr>
          <w:rFonts w:cs="Times New Roman"/>
          <w:color w:val="000000"/>
          <w:kern w:val="24"/>
          <w:sz w:val="24"/>
          <w:szCs w:val="24"/>
        </w:rPr>
        <w:t xml:space="preserve">er </w:t>
      </w:r>
      <w:r w:rsidRPr="00C516C2">
        <w:rPr>
          <w:rFonts w:cs="Times New Roman"/>
          <w:color w:val="000000"/>
          <w:kern w:val="24"/>
          <w:sz w:val="24"/>
          <w:szCs w:val="24"/>
        </w:rPr>
        <w:t>tartós működéséhez. Előnye, hogy a vásárló számára kényelmes, a termelő</w:t>
      </w:r>
      <w:r w:rsidR="001B37B5" w:rsidRPr="00C516C2">
        <w:rPr>
          <w:rFonts w:cs="Times New Roman"/>
          <w:color w:val="000000"/>
          <w:kern w:val="24"/>
          <w:sz w:val="24"/>
          <w:szCs w:val="24"/>
        </w:rPr>
        <w:t xml:space="preserve"> pedig</w:t>
      </w:r>
      <w:r w:rsidRPr="00C516C2">
        <w:rPr>
          <w:rFonts w:cs="Times New Roman"/>
          <w:color w:val="000000"/>
          <w:kern w:val="24"/>
          <w:sz w:val="24"/>
          <w:szCs w:val="24"/>
        </w:rPr>
        <w:t xml:space="preserve"> hosszú távon biztos vevőkört alakíthat ki. </w:t>
      </w:r>
    </w:p>
    <w:p w:rsidR="00FE2FF2" w:rsidRPr="00C516C2" w:rsidRDefault="00FE2FF2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Bevásárló körök</w:t>
      </w:r>
      <w:r w:rsidRPr="00C516C2">
        <w:rPr>
          <w:rFonts w:cs="Times New Roman"/>
          <w:color w:val="000000"/>
          <w:kern w:val="24"/>
          <w:sz w:val="24"/>
          <w:szCs w:val="24"/>
        </w:rPr>
        <w:t>: Az általában baráti, munkahelyi kapcsolatok mentén létrejövő társaságok szerveződhetnek ad hoc alapon, hosszú távra is. A kör létrehozásának egyik motivációja a szervezési feladatok megosztása (rengeteg utánajárást igényelne).</w:t>
      </w:r>
      <w:r w:rsidR="009A7925" w:rsidRPr="00C516C2">
        <w:rPr>
          <w:rFonts w:cs="Times New Roman"/>
          <w:color w:val="000000"/>
          <w:kern w:val="24"/>
          <w:sz w:val="24"/>
          <w:szCs w:val="24"/>
        </w:rPr>
        <w:t xml:space="preserve"> </w:t>
      </w:r>
    </w:p>
    <w:p w:rsidR="009A7925" w:rsidRPr="00C516C2" w:rsidRDefault="009A7925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 w:themeColor="text1"/>
          <w:kern w:val="24"/>
          <w:sz w:val="24"/>
          <w:szCs w:val="24"/>
        </w:rPr>
        <w:t>Fogyasztási/fogyasztói szövetkezetek</w:t>
      </w:r>
      <w:r w:rsidRPr="00C516C2">
        <w:rPr>
          <w:rFonts w:cs="Times New Roman"/>
          <w:color w:val="000000" w:themeColor="text1"/>
          <w:kern w:val="24"/>
          <w:sz w:val="24"/>
          <w:szCs w:val="24"/>
        </w:rPr>
        <w:t>:</w:t>
      </w:r>
      <w:r w:rsidRPr="00C516C2">
        <w:rPr>
          <w:rFonts w:cs="Times New Roman"/>
          <w:color w:val="000000"/>
          <w:kern w:val="24"/>
          <w:sz w:val="24"/>
          <w:szCs w:val="24"/>
        </w:rPr>
        <w:t xml:space="preserve"> Előzőnél bonyolultabb, jogi személyiséggel is rendelkező formák; lehetnek egyesületek, alapítványok, szövetkezetek. A termelők és fogyasztók jogi keretek által biztosított lehetőségek, garanciák mentén rendezik közös ügyeiket (pl. Seikatsu)</w:t>
      </w:r>
    </w:p>
    <w:p w:rsidR="00FE2FF2" w:rsidRPr="00C516C2" w:rsidRDefault="009A7925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color w:val="000000"/>
          <w:kern w:val="24"/>
          <w:sz w:val="24"/>
          <w:szCs w:val="24"/>
        </w:rPr>
        <w:t xml:space="preserve">kosárszolgáltatás: A </w:t>
      </w:r>
      <w:r w:rsidR="00FE2FF2" w:rsidRPr="00C516C2">
        <w:rPr>
          <w:rFonts w:cs="Times New Roman"/>
          <w:color w:val="000000"/>
          <w:kern w:val="24"/>
          <w:sz w:val="24"/>
          <w:szCs w:val="24"/>
        </w:rPr>
        <w:t xml:space="preserve">fogyasztók részt vesznek a termelés finanszírozásában is. A gazdálkodók minden termelési szezon elején felmérik az adott termelési szezon költségeit, a termés mennyiségét (igazodva a fix vevőkör igényeihez), majd ennek megfelelően „részvényeket” bocsátanak ki. A vásárlók </w:t>
      </w:r>
      <w:r w:rsidR="00F605B3" w:rsidRPr="00C516C2">
        <w:rPr>
          <w:rFonts w:cs="Times New Roman"/>
          <w:color w:val="000000"/>
          <w:kern w:val="24"/>
          <w:sz w:val="24"/>
          <w:szCs w:val="24"/>
        </w:rPr>
        <w:t xml:space="preserve">így előre </w:t>
      </w:r>
      <w:r w:rsidR="00FE2FF2" w:rsidRPr="00C516C2">
        <w:rPr>
          <w:rFonts w:cs="Times New Roman"/>
          <w:color w:val="000000"/>
          <w:kern w:val="24"/>
          <w:sz w:val="24"/>
          <w:szCs w:val="24"/>
        </w:rPr>
        <w:t>(akár egy egész évre)</w:t>
      </w:r>
      <w:r w:rsidR="00F605B3" w:rsidRPr="00C516C2">
        <w:rPr>
          <w:rFonts w:cs="Times New Roman"/>
          <w:color w:val="000000"/>
          <w:kern w:val="24"/>
          <w:sz w:val="24"/>
          <w:szCs w:val="24"/>
        </w:rPr>
        <w:t>, finanszírozzák a termelést.</w:t>
      </w:r>
    </w:p>
    <w:p w:rsidR="006065B6" w:rsidRPr="00C516C2" w:rsidRDefault="006065B6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Értékesítés az Interneten</w:t>
      </w:r>
    </w:p>
    <w:p w:rsidR="0047264A" w:rsidRPr="00C516C2" w:rsidRDefault="0047264A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Megjelenés és értékesítés fesztiválokon</w:t>
      </w:r>
    </w:p>
    <w:p w:rsidR="0047264A" w:rsidRPr="00C516C2" w:rsidRDefault="0047264A" w:rsidP="00215451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cs="Times New Roman"/>
          <w:color w:val="000000"/>
          <w:kern w:val="24"/>
          <w:sz w:val="24"/>
          <w:szCs w:val="24"/>
        </w:rPr>
      </w:pPr>
      <w:r w:rsidRPr="00C516C2">
        <w:rPr>
          <w:rFonts w:cs="Times New Roman"/>
          <w:bCs/>
          <w:color w:val="000000"/>
          <w:kern w:val="24"/>
          <w:sz w:val="24"/>
          <w:szCs w:val="24"/>
        </w:rPr>
        <w:t>vendégasztal, vidéki turizmus</w:t>
      </w:r>
    </w:p>
    <w:p w:rsidR="001B37B5" w:rsidRDefault="001B37B5" w:rsidP="00215451">
      <w:pPr>
        <w:jc w:val="both"/>
        <w:rPr>
          <w:rFonts w:cs="Times New Roman"/>
          <w:sz w:val="24"/>
          <w:szCs w:val="24"/>
        </w:rPr>
      </w:pPr>
    </w:p>
    <w:p w:rsidR="00C71604" w:rsidRDefault="00C71604" w:rsidP="002154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Láthatjuk, hogy a fent felsorolt lehetőségek közül alig-alig jelenik meg valami a Mecsek</w:t>
      </w:r>
      <w:r w:rsidR="007B3364">
        <w:rPr>
          <w:rFonts w:cs="Times New Roman"/>
          <w:sz w:val="24"/>
          <w:szCs w:val="24"/>
        </w:rPr>
        <w:t>-Völgység-Hegyhát</w:t>
      </w:r>
      <w:r>
        <w:rPr>
          <w:rFonts w:cs="Times New Roman"/>
          <w:sz w:val="24"/>
          <w:szCs w:val="24"/>
        </w:rPr>
        <w:t xml:space="preserve"> településein. Ez a lista ezért inkább ötleteket is jelenthet, azt mutatja, hogy </w:t>
      </w:r>
      <w:r>
        <w:rPr>
          <w:rFonts w:cs="Times New Roman"/>
          <w:sz w:val="24"/>
          <w:szCs w:val="24"/>
        </w:rPr>
        <w:lastRenderedPageBreak/>
        <w:t>rendkívül sokoldalúan, kreatívan lehet megközelíteni ezt az értékesítési formát. Célszerű lenne ehhez marketing tematikájú képzéseket szervezni, amely közösségi keretek között – egy jó facilitátorral – segítheti újabb kreatív megoldási módok kialakítását. Egyelőre azonban nem szégyen a „másolás”, a másutt sikeres módszerek hatékony adaptálása. Mindenek előtt segíteni kell, hogy az internetes értékesítés és általában az Internet világában való otthonosabb mozgás elterjedjen a Mecsek</w:t>
      </w:r>
      <w:r w:rsidR="00FD1161">
        <w:rPr>
          <w:rFonts w:cs="Times New Roman"/>
          <w:sz w:val="24"/>
          <w:szCs w:val="24"/>
        </w:rPr>
        <w:t>-Völgység-Hegyhát</w:t>
      </w:r>
      <w:r>
        <w:rPr>
          <w:rFonts w:cs="Times New Roman"/>
          <w:sz w:val="24"/>
          <w:szCs w:val="24"/>
        </w:rPr>
        <w:t xml:space="preserve"> falvaiban is.</w:t>
      </w:r>
    </w:p>
    <w:p w:rsidR="00C71604" w:rsidRPr="00215451" w:rsidRDefault="00C71604" w:rsidP="00215451">
      <w:pPr>
        <w:jc w:val="both"/>
        <w:rPr>
          <w:rFonts w:cs="Times New Roman"/>
          <w:sz w:val="24"/>
          <w:szCs w:val="24"/>
        </w:rPr>
      </w:pPr>
    </w:p>
    <w:p w:rsidR="00DF3A06" w:rsidRPr="00C516C2" w:rsidRDefault="001B37B5" w:rsidP="00C516C2">
      <w:pPr>
        <w:pStyle w:val="Listaszerbekezds"/>
        <w:numPr>
          <w:ilvl w:val="0"/>
          <w:numId w:val="35"/>
        </w:numPr>
        <w:spacing w:after="0"/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 xml:space="preserve">A Rövid </w:t>
      </w:r>
      <w:r w:rsidR="00CE783C" w:rsidRPr="00C516C2">
        <w:rPr>
          <w:rFonts w:cs="Times New Roman"/>
          <w:b/>
          <w:sz w:val="24"/>
          <w:szCs w:val="24"/>
        </w:rPr>
        <w:t>ellátási</w:t>
      </w:r>
      <w:r w:rsidRPr="00C516C2">
        <w:rPr>
          <w:rFonts w:cs="Times New Roman"/>
          <w:b/>
          <w:sz w:val="24"/>
          <w:szCs w:val="24"/>
        </w:rPr>
        <w:t xml:space="preserve"> láncok </w:t>
      </w:r>
      <w:r w:rsidR="00CE783C" w:rsidRPr="00C516C2">
        <w:rPr>
          <w:rFonts w:cs="Times New Roman"/>
          <w:b/>
          <w:sz w:val="24"/>
          <w:szCs w:val="24"/>
        </w:rPr>
        <w:t>terület</w:t>
      </w:r>
      <w:r w:rsidRPr="00C516C2">
        <w:rPr>
          <w:rFonts w:cs="Times New Roman"/>
          <w:b/>
          <w:sz w:val="24"/>
          <w:szCs w:val="24"/>
        </w:rPr>
        <w:t>fejlesztési hatásai</w:t>
      </w:r>
    </w:p>
    <w:p w:rsidR="00CD5F23" w:rsidRPr="00215451" w:rsidRDefault="00CD5F23" w:rsidP="00215451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D04B59" w:rsidRPr="00C516C2" w:rsidRDefault="00514CC0" w:rsidP="00215451">
      <w:pPr>
        <w:spacing w:after="0"/>
        <w:jc w:val="both"/>
        <w:rPr>
          <w:rFonts w:cs="Times New Roman"/>
          <w:sz w:val="24"/>
          <w:szCs w:val="24"/>
        </w:rPr>
      </w:pPr>
      <w:r w:rsidRPr="00C516C2">
        <w:rPr>
          <w:rFonts w:cs="Times New Roman"/>
          <w:sz w:val="24"/>
          <w:szCs w:val="24"/>
        </w:rPr>
        <w:t xml:space="preserve">A REL-ek több problémára kínálhatnak helyi szintű megoldást, a helyi fejlesztések esetén pozitív hatásuk nyilvánvaló, ugyanakkor paradox módon tudományos módszerekkel a pozitív környezeti, társadalmi, gazdasági hatás egyértelműen nem igazolható (Benedek, 2014). </w:t>
      </w:r>
      <w:r w:rsidR="00D04B59" w:rsidRPr="00C516C2">
        <w:rPr>
          <w:rFonts w:cs="Times New Roman"/>
          <w:sz w:val="24"/>
          <w:szCs w:val="24"/>
        </w:rPr>
        <w:t xml:space="preserve">A rövid élelmiszer láncoknak pozitív társadalmi, gazdasági, környezeti és kulturális hatása is értelmezhető. A </w:t>
      </w:r>
      <w:r w:rsidR="00D04B59" w:rsidRPr="00C516C2">
        <w:rPr>
          <w:rFonts w:cs="Times New Roman"/>
          <w:i/>
          <w:sz w:val="24"/>
          <w:szCs w:val="24"/>
        </w:rPr>
        <w:t>t</w:t>
      </w:r>
      <w:r w:rsidR="00D04B59" w:rsidRPr="00C516C2">
        <w:rPr>
          <w:rFonts w:cs="Times New Roman"/>
          <w:bCs/>
          <w:i/>
          <w:sz w:val="24"/>
          <w:szCs w:val="24"/>
        </w:rPr>
        <w:t xml:space="preserve">ársadalmi </w:t>
      </w:r>
      <w:r w:rsidR="00D04B59" w:rsidRPr="00C516C2">
        <w:rPr>
          <w:rFonts w:cs="Times New Roman"/>
          <w:bCs/>
          <w:sz w:val="24"/>
          <w:szCs w:val="24"/>
        </w:rPr>
        <w:t>hatások közé az általános</w:t>
      </w:r>
      <w:r w:rsidR="00D04B59" w:rsidRPr="00C516C2">
        <w:rPr>
          <w:rFonts w:cs="Times New Roman"/>
          <w:sz w:val="24"/>
          <w:szCs w:val="24"/>
        </w:rPr>
        <w:t xml:space="preserve"> bizalom növekedését, közösségfejleszt</w:t>
      </w:r>
      <w:r w:rsidR="00F605B3" w:rsidRPr="00C516C2">
        <w:rPr>
          <w:rFonts w:cs="Times New Roman"/>
          <w:sz w:val="24"/>
          <w:szCs w:val="24"/>
        </w:rPr>
        <w:t>ő hatás</w:t>
      </w:r>
      <w:r w:rsidR="00C84DCA" w:rsidRPr="00C516C2">
        <w:rPr>
          <w:rFonts w:cs="Times New Roman"/>
          <w:sz w:val="24"/>
          <w:szCs w:val="24"/>
        </w:rPr>
        <w:t>t sorolhatjuk</w:t>
      </w:r>
      <w:r w:rsidR="00D04B59" w:rsidRPr="00C516C2">
        <w:rPr>
          <w:rFonts w:cs="Times New Roman"/>
          <w:sz w:val="24"/>
          <w:szCs w:val="24"/>
        </w:rPr>
        <w:t xml:space="preserve">, ami a társadalmi szolidaritás erősödését is jelentheti. A </w:t>
      </w:r>
      <w:r w:rsidR="00D04B59" w:rsidRPr="00C516C2">
        <w:rPr>
          <w:rFonts w:cs="Times New Roman"/>
          <w:i/>
          <w:sz w:val="24"/>
          <w:szCs w:val="24"/>
        </w:rPr>
        <w:t xml:space="preserve">gazdasági </w:t>
      </w:r>
      <w:r w:rsidR="00D04B59" w:rsidRPr="00C516C2">
        <w:rPr>
          <w:rFonts w:cs="Times New Roman"/>
          <w:sz w:val="24"/>
          <w:szCs w:val="24"/>
        </w:rPr>
        <w:t xml:space="preserve">hatások üzemi (mikro) és térségi szinten is értelmezhetők. A mikroökonómiai </w:t>
      </w:r>
      <w:r w:rsidR="00CE783C" w:rsidRPr="00C516C2">
        <w:rPr>
          <w:rFonts w:cs="Times New Roman"/>
          <w:sz w:val="24"/>
          <w:szCs w:val="24"/>
        </w:rPr>
        <w:t>hozadék</w:t>
      </w:r>
      <w:r w:rsidR="00D04B59" w:rsidRPr="00C516C2">
        <w:rPr>
          <w:rFonts w:cs="Times New Roman"/>
          <w:sz w:val="24"/>
          <w:szCs w:val="24"/>
        </w:rPr>
        <w:t xml:space="preserve"> a termelőnél </w:t>
      </w:r>
      <w:r w:rsidR="00AC589C" w:rsidRPr="00C516C2">
        <w:rPr>
          <w:rFonts w:cs="Times New Roman"/>
          <w:sz w:val="24"/>
          <w:szCs w:val="24"/>
        </w:rPr>
        <w:t xml:space="preserve">jellemzően a termőhely, a hagyományos tudás, a tájfajták felértékelődése miatt </w:t>
      </w:r>
      <w:r w:rsidR="00D04B59" w:rsidRPr="00C516C2">
        <w:rPr>
          <w:rFonts w:cs="Times New Roman"/>
          <w:sz w:val="24"/>
          <w:szCs w:val="24"/>
        </w:rPr>
        <w:t xml:space="preserve">realizálódó többletjövedelem, míg térségi szinten a vidéki gazdaság élénkülése, a </w:t>
      </w:r>
      <w:r w:rsidR="00D04B59" w:rsidRPr="00C516C2">
        <w:rPr>
          <w:rFonts w:cs="Times New Roman"/>
          <w:i/>
          <w:sz w:val="24"/>
          <w:szCs w:val="24"/>
        </w:rPr>
        <w:t xml:space="preserve">helyi erőforrások multiplikálása </w:t>
      </w:r>
      <w:r w:rsidR="00D04B59" w:rsidRPr="00C516C2">
        <w:rPr>
          <w:rFonts w:cs="Times New Roman"/>
          <w:sz w:val="24"/>
          <w:szCs w:val="24"/>
        </w:rPr>
        <w:t>a legfontosabb</w:t>
      </w:r>
      <w:r w:rsidR="00AC589C" w:rsidRPr="00C516C2">
        <w:rPr>
          <w:rFonts w:cs="Times New Roman"/>
          <w:sz w:val="24"/>
          <w:szCs w:val="24"/>
        </w:rPr>
        <w:t>.</w:t>
      </w:r>
      <w:r w:rsidR="00D04B59" w:rsidRPr="00C516C2">
        <w:rPr>
          <w:rFonts w:cs="Times New Roman"/>
          <w:sz w:val="24"/>
          <w:szCs w:val="24"/>
        </w:rPr>
        <w:t xml:space="preserve"> A</w:t>
      </w:r>
      <w:r w:rsidR="00D04B59" w:rsidRPr="00C516C2">
        <w:rPr>
          <w:rFonts w:cs="Times New Roman"/>
          <w:bCs/>
          <w:sz w:val="24"/>
          <w:szCs w:val="24"/>
        </w:rPr>
        <w:t xml:space="preserve"> helyben történő feldolgozás és a közvetlen értékesítés </w:t>
      </w:r>
      <w:r w:rsidR="00AC589C" w:rsidRPr="00C516C2">
        <w:rPr>
          <w:rFonts w:cs="Times New Roman"/>
          <w:bCs/>
          <w:sz w:val="24"/>
          <w:szCs w:val="24"/>
        </w:rPr>
        <w:t>új</w:t>
      </w:r>
      <w:r w:rsidR="00D04B59" w:rsidRPr="00C516C2">
        <w:rPr>
          <w:rFonts w:cs="Times New Roman"/>
          <w:bCs/>
          <w:sz w:val="24"/>
          <w:szCs w:val="24"/>
        </w:rPr>
        <w:t xml:space="preserve"> munkahelyek</w:t>
      </w:r>
      <w:r w:rsidR="00AC589C" w:rsidRPr="00C516C2">
        <w:rPr>
          <w:rFonts w:cs="Times New Roman"/>
          <w:bCs/>
          <w:sz w:val="24"/>
          <w:szCs w:val="24"/>
        </w:rPr>
        <w:t>et generál, a multiplikatív hatás a turizmusban is megjelenhet.</w:t>
      </w:r>
      <w:r w:rsidR="00AC589C" w:rsidRPr="00C516C2">
        <w:rPr>
          <w:rFonts w:cs="Times New Roman"/>
          <w:sz w:val="24"/>
          <w:szCs w:val="24"/>
        </w:rPr>
        <w:t xml:space="preserve"> Az </w:t>
      </w:r>
      <w:r w:rsidR="00AC589C" w:rsidRPr="00C516C2">
        <w:rPr>
          <w:rFonts w:cs="Times New Roman"/>
          <w:bCs/>
          <w:sz w:val="24"/>
          <w:szCs w:val="24"/>
        </w:rPr>
        <w:t>ö</w:t>
      </w:r>
      <w:r w:rsidR="00D04B59" w:rsidRPr="00C516C2">
        <w:rPr>
          <w:rFonts w:cs="Times New Roman"/>
          <w:bCs/>
          <w:sz w:val="24"/>
          <w:szCs w:val="24"/>
        </w:rPr>
        <w:t>kológiai</w:t>
      </w:r>
      <w:r w:rsidR="00AC589C" w:rsidRPr="00C516C2">
        <w:rPr>
          <w:rFonts w:cs="Times New Roman"/>
          <w:bCs/>
          <w:sz w:val="24"/>
          <w:szCs w:val="24"/>
        </w:rPr>
        <w:t xml:space="preserve"> </w:t>
      </w:r>
      <w:r w:rsidR="00AC589C" w:rsidRPr="00C516C2">
        <w:rPr>
          <w:rFonts w:cs="Times New Roman"/>
          <w:sz w:val="24"/>
          <w:szCs w:val="24"/>
        </w:rPr>
        <w:t xml:space="preserve">hatások </w:t>
      </w:r>
      <w:r w:rsidR="00CE783C" w:rsidRPr="00C516C2">
        <w:rPr>
          <w:rFonts w:cs="Times New Roman"/>
          <w:sz w:val="24"/>
          <w:szCs w:val="24"/>
        </w:rPr>
        <w:t>a</w:t>
      </w:r>
      <w:r w:rsidR="00AC589C" w:rsidRPr="00C516C2">
        <w:rPr>
          <w:rFonts w:cs="Times New Roman"/>
          <w:sz w:val="24"/>
          <w:szCs w:val="24"/>
        </w:rPr>
        <w:t xml:space="preserve"> </w:t>
      </w:r>
      <w:r w:rsidR="00CE783C" w:rsidRPr="00C516C2">
        <w:rPr>
          <w:rFonts w:cs="Times New Roman"/>
          <w:sz w:val="24"/>
          <w:szCs w:val="24"/>
        </w:rPr>
        <w:t>kisléptékű rendszerek jellemzői miatt nyilvánvalóak:</w:t>
      </w:r>
      <w:r w:rsidR="00AC589C" w:rsidRPr="00C516C2">
        <w:rPr>
          <w:rFonts w:cs="Times New Roman"/>
          <w:sz w:val="24"/>
          <w:szCs w:val="24"/>
        </w:rPr>
        <w:t xml:space="preserve"> </w:t>
      </w:r>
      <w:r w:rsidR="00CE783C" w:rsidRPr="00C516C2">
        <w:rPr>
          <w:rFonts w:cs="Times New Roman"/>
          <w:sz w:val="24"/>
          <w:szCs w:val="24"/>
        </w:rPr>
        <w:t>kisebb</w:t>
      </w:r>
      <w:r w:rsidR="00D04B59" w:rsidRPr="00C516C2">
        <w:rPr>
          <w:rFonts w:cs="Times New Roman"/>
          <w:sz w:val="24"/>
          <w:szCs w:val="24"/>
        </w:rPr>
        <w:t xml:space="preserve"> szállítás</w:t>
      </w:r>
      <w:r w:rsidR="00AC589C" w:rsidRPr="00C516C2">
        <w:rPr>
          <w:rFonts w:cs="Times New Roman"/>
          <w:sz w:val="24"/>
          <w:szCs w:val="24"/>
        </w:rPr>
        <w:t xml:space="preserve">i, </w:t>
      </w:r>
      <w:r w:rsidR="00D04B59" w:rsidRPr="00C516C2">
        <w:rPr>
          <w:rFonts w:cs="Times New Roman"/>
          <w:sz w:val="24"/>
          <w:szCs w:val="24"/>
        </w:rPr>
        <w:t>tárolás</w:t>
      </w:r>
      <w:r w:rsidR="00AC589C" w:rsidRPr="00C516C2">
        <w:rPr>
          <w:rFonts w:cs="Times New Roman"/>
          <w:sz w:val="24"/>
          <w:szCs w:val="24"/>
        </w:rPr>
        <w:t>i, tartósítási igénynek, a</w:t>
      </w:r>
      <w:r w:rsidR="00D04B59" w:rsidRPr="00C516C2">
        <w:rPr>
          <w:rFonts w:cs="Times New Roman"/>
          <w:sz w:val="24"/>
          <w:szCs w:val="24"/>
        </w:rPr>
        <w:t xml:space="preserve"> környezetkímélő gazdálkodási-feldolgozási módok</w:t>
      </w:r>
      <w:r w:rsidR="00AC589C" w:rsidRPr="00C516C2">
        <w:rPr>
          <w:rFonts w:cs="Times New Roman"/>
          <w:sz w:val="24"/>
          <w:szCs w:val="24"/>
        </w:rPr>
        <w:t xml:space="preserve">. Végül a </w:t>
      </w:r>
      <w:r w:rsidR="00AC589C" w:rsidRPr="00C516C2">
        <w:rPr>
          <w:rFonts w:cs="Times New Roman"/>
          <w:bCs/>
          <w:sz w:val="24"/>
          <w:szCs w:val="24"/>
        </w:rPr>
        <w:t>k</w:t>
      </w:r>
      <w:r w:rsidR="00D04B59" w:rsidRPr="00C516C2">
        <w:rPr>
          <w:rFonts w:cs="Times New Roman"/>
          <w:bCs/>
          <w:sz w:val="24"/>
          <w:szCs w:val="24"/>
        </w:rPr>
        <w:t xml:space="preserve">ulturális </w:t>
      </w:r>
      <w:r w:rsidR="00AC589C" w:rsidRPr="00C516C2">
        <w:rPr>
          <w:rFonts w:cs="Times New Roman"/>
          <w:sz w:val="24"/>
          <w:szCs w:val="24"/>
        </w:rPr>
        <w:t>hatások közé a</w:t>
      </w:r>
      <w:r w:rsidR="00D04B59" w:rsidRPr="00C516C2">
        <w:rPr>
          <w:rFonts w:cs="Times New Roman"/>
          <w:sz w:val="24"/>
          <w:szCs w:val="24"/>
        </w:rPr>
        <w:t xml:space="preserve"> helyi gazdálkodási tradíciók fenntartása</w:t>
      </w:r>
      <w:r w:rsidR="00AC589C" w:rsidRPr="00C516C2">
        <w:rPr>
          <w:rFonts w:cs="Times New Roman"/>
          <w:sz w:val="24"/>
          <w:szCs w:val="24"/>
        </w:rPr>
        <w:t xml:space="preserve">/újraélesztése sorolható, amely </w:t>
      </w:r>
      <w:r w:rsidR="00D04B59" w:rsidRPr="00C516C2">
        <w:rPr>
          <w:rFonts w:cs="Times New Roman"/>
          <w:sz w:val="24"/>
          <w:szCs w:val="24"/>
        </w:rPr>
        <w:t xml:space="preserve">segíti a kulturális örökségi értékek megőrzését </w:t>
      </w:r>
      <w:r w:rsidR="00CE783C" w:rsidRPr="00C516C2">
        <w:rPr>
          <w:rFonts w:cs="Times New Roman"/>
          <w:sz w:val="24"/>
          <w:szCs w:val="24"/>
        </w:rPr>
        <w:t>s ezzel</w:t>
      </w:r>
      <w:r w:rsidR="00AC589C" w:rsidRPr="00C516C2">
        <w:rPr>
          <w:rFonts w:cs="Times New Roman"/>
          <w:sz w:val="24"/>
          <w:szCs w:val="24"/>
        </w:rPr>
        <w:t xml:space="preserve"> növeli az idegenforgalmi vonzerőt</w:t>
      </w:r>
      <w:r w:rsidR="00CE783C" w:rsidRPr="00C516C2">
        <w:rPr>
          <w:rFonts w:cs="Times New Roman"/>
          <w:sz w:val="24"/>
          <w:szCs w:val="24"/>
        </w:rPr>
        <w:t xml:space="preserve"> is</w:t>
      </w:r>
      <w:r w:rsidR="00AC589C" w:rsidRPr="00C516C2">
        <w:rPr>
          <w:rFonts w:cs="Times New Roman"/>
          <w:sz w:val="24"/>
          <w:szCs w:val="24"/>
        </w:rPr>
        <w:t>.</w:t>
      </w:r>
    </w:p>
    <w:p w:rsidR="00C84DCA" w:rsidRPr="00C516C2" w:rsidRDefault="00C84DCA" w:rsidP="00215451">
      <w:pPr>
        <w:spacing w:after="0"/>
        <w:jc w:val="both"/>
        <w:rPr>
          <w:rFonts w:cs="Times New Roman"/>
          <w:sz w:val="24"/>
          <w:szCs w:val="24"/>
        </w:rPr>
      </w:pPr>
      <w:r w:rsidRPr="00C516C2">
        <w:rPr>
          <w:rFonts w:cs="Times New Roman"/>
          <w:sz w:val="24"/>
          <w:szCs w:val="24"/>
        </w:rPr>
        <w:t>Fontos azonban hangsúlyozni, hogy ezeket az egyértelműen előnyös hatásokat egy komplexebb mérleg egyik elemeként tekinthetjük, nem hagyhatjuk figyelmen kívül, hogy a kislépték jellemzően a méretgazdaságossági problémák miatt különleges odafigyelést igényel, s minden pozitív hatása ellenére is ritkán versenyképes.</w:t>
      </w:r>
    </w:p>
    <w:p w:rsidR="00C516C2" w:rsidRDefault="00C84DCA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 </w:t>
      </w:r>
    </w:p>
    <w:p w:rsidR="001B37B5" w:rsidRDefault="001B37B5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Egy jól szervezett R</w:t>
      </w:r>
      <w:r w:rsidR="00C516C2">
        <w:rPr>
          <w:rFonts w:cs="Times New Roman"/>
          <w:sz w:val="24"/>
          <w:szCs w:val="24"/>
        </w:rPr>
        <w:t>EL</w:t>
      </w:r>
      <w:r w:rsidRPr="00215451">
        <w:rPr>
          <w:rFonts w:cs="Times New Roman"/>
          <w:sz w:val="24"/>
          <w:szCs w:val="24"/>
        </w:rPr>
        <w:t xml:space="preserve"> jó a termelőnek, mert magasabb</w:t>
      </w:r>
      <w:r w:rsidR="00D04B59" w:rsidRPr="00215451">
        <w:rPr>
          <w:rFonts w:cs="Times New Roman"/>
          <w:sz w:val="24"/>
          <w:szCs w:val="24"/>
        </w:rPr>
        <w:t xml:space="preserve"> hozzáadott érték előállítására sarkallja, lehetőséget teremt a diverzifikációra és a fogyasztói igények pontosabb megismeréséhez. Előnyös a fogyasztónak is, mert a termelővel </w:t>
      </w:r>
      <w:r w:rsidR="00CE783C" w:rsidRPr="00215451">
        <w:rPr>
          <w:rFonts w:cs="Times New Roman"/>
          <w:sz w:val="24"/>
          <w:szCs w:val="24"/>
        </w:rPr>
        <w:t xml:space="preserve">– részben a termőhellyel is – közvetlenebb kapcsolatot kialakítva </w:t>
      </w:r>
      <w:r w:rsidR="00D04B59" w:rsidRPr="00215451">
        <w:rPr>
          <w:rFonts w:cs="Times New Roman"/>
          <w:sz w:val="24"/>
          <w:szCs w:val="24"/>
        </w:rPr>
        <w:t>pontos</w:t>
      </w:r>
      <w:r w:rsidR="00CE783C" w:rsidRPr="00215451">
        <w:rPr>
          <w:rFonts w:cs="Times New Roman"/>
          <w:sz w:val="24"/>
          <w:szCs w:val="24"/>
        </w:rPr>
        <w:t>abb</w:t>
      </w:r>
      <w:r w:rsidR="00D04B59" w:rsidRPr="00215451">
        <w:rPr>
          <w:rFonts w:cs="Times New Roman"/>
          <w:sz w:val="24"/>
          <w:szCs w:val="24"/>
        </w:rPr>
        <w:t xml:space="preserve"> információkat szerezhet a termékről. Nem utolsó sorban előnyös a rurális térségeknek, mert élénkíti a vidéki helyi gazdaságot.</w:t>
      </w:r>
      <w:r w:rsidR="00514CC0" w:rsidRPr="00215451">
        <w:rPr>
          <w:rFonts w:cs="Times New Roman"/>
          <w:sz w:val="24"/>
          <w:szCs w:val="24"/>
        </w:rPr>
        <w:t xml:space="preserve"> Összességében valószínűsíthető, hogy a REL-ek „sokszínűsége és kontextusfüggése miatt nincs általánosan „jó” vagy „támogatni érdemes” megoldás, hanem alkalmazkodni kell a helyzethez, a helyi környezethez” (Benedek, 2014 3. o.)</w:t>
      </w:r>
    </w:p>
    <w:p w:rsidR="00C516C2" w:rsidRPr="00215451" w:rsidRDefault="00C516C2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C516C2" w:rsidRPr="00215451" w:rsidRDefault="00C516C2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DF3A06" w:rsidRPr="00C516C2" w:rsidRDefault="00AC589C" w:rsidP="00C516C2">
      <w:pPr>
        <w:pStyle w:val="Listaszerbekezds"/>
        <w:numPr>
          <w:ilvl w:val="0"/>
          <w:numId w:val="35"/>
        </w:numPr>
        <w:jc w:val="both"/>
        <w:rPr>
          <w:rFonts w:cs="Times New Roman"/>
          <w:b/>
          <w:sz w:val="24"/>
          <w:szCs w:val="24"/>
        </w:rPr>
      </w:pPr>
      <w:r w:rsidRPr="00C516C2">
        <w:rPr>
          <w:rFonts w:cs="Times New Roman"/>
          <w:b/>
          <w:sz w:val="24"/>
          <w:szCs w:val="24"/>
        </w:rPr>
        <w:t>Rövid láncok, helyi piacok Franciaországban</w:t>
      </w:r>
    </w:p>
    <w:p w:rsidR="00862FBB" w:rsidRPr="00215451" w:rsidRDefault="00862FBB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lastRenderedPageBreak/>
        <w:t>Az alábbiakban</w:t>
      </w:r>
      <w:r w:rsidR="00AC589C" w:rsidRPr="00215451">
        <w:rPr>
          <w:rFonts w:cs="Times New Roman"/>
          <w:sz w:val="24"/>
          <w:szCs w:val="24"/>
        </w:rPr>
        <w:t xml:space="preserve"> a RÉL-ek</w:t>
      </w:r>
      <w:r w:rsidRPr="00215451">
        <w:rPr>
          <w:rFonts w:cs="Times New Roman"/>
          <w:sz w:val="24"/>
          <w:szCs w:val="24"/>
        </w:rPr>
        <w:t>, valamint a helyi piacok szervezésének franciaorsz</w:t>
      </w:r>
      <w:r w:rsidR="00AC589C" w:rsidRPr="00215451">
        <w:rPr>
          <w:rFonts w:cs="Times New Roman"/>
          <w:sz w:val="24"/>
          <w:szCs w:val="24"/>
        </w:rPr>
        <w:t>ági gyakorlatát mutatjuk be. A</w:t>
      </w:r>
      <w:r w:rsidRPr="00215451">
        <w:rPr>
          <w:rFonts w:cs="Times New Roman"/>
          <w:sz w:val="24"/>
          <w:szCs w:val="24"/>
        </w:rPr>
        <w:t xml:space="preserve">z alternatív élelmiszerellátási és –kereskedelmi módszerek kidolgozásában és alkalmazásában </w:t>
      </w:r>
      <w:r w:rsidR="00AC589C" w:rsidRPr="00215451">
        <w:rPr>
          <w:rFonts w:cs="Times New Roman"/>
          <w:sz w:val="24"/>
          <w:szCs w:val="24"/>
        </w:rPr>
        <w:t xml:space="preserve">Franciaországban </w:t>
      </w:r>
      <w:r w:rsidRPr="00215451">
        <w:rPr>
          <w:rFonts w:cs="Times New Roman"/>
          <w:sz w:val="24"/>
          <w:szCs w:val="24"/>
        </w:rPr>
        <w:t>több sikert is elkönyvelhettek</w:t>
      </w:r>
      <w:r w:rsidR="00AC589C" w:rsidRPr="00215451">
        <w:rPr>
          <w:rFonts w:cs="Times New Roman"/>
          <w:sz w:val="24"/>
          <w:szCs w:val="24"/>
        </w:rPr>
        <w:t xml:space="preserve"> már.</w:t>
      </w:r>
    </w:p>
    <w:p w:rsidR="00CD5F23" w:rsidRPr="00215451" w:rsidRDefault="00BE6059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 helyi termelői piacok fejlődése a 80-as években indul el, a különböző mezőgazdasági, jellemzőn paraszti (farmer) szövetségek, egyesületek alulról induló kezdeményezésére, </w:t>
      </w:r>
      <w:r w:rsidR="00220D96" w:rsidRPr="00215451">
        <w:rPr>
          <w:rFonts w:cs="Times New Roman"/>
          <w:sz w:val="24"/>
          <w:szCs w:val="24"/>
        </w:rPr>
        <w:t xml:space="preserve">és az agrárkamarák hathatós szervezési segítségével, </w:t>
      </w:r>
      <w:r w:rsidRPr="00215451">
        <w:rPr>
          <w:rFonts w:cs="Times New Roman"/>
          <w:sz w:val="24"/>
          <w:szCs w:val="24"/>
        </w:rPr>
        <w:t>amelyet a helyi önkormányzatok érdemi támogatása kísért</w:t>
      </w:r>
      <w:r w:rsidR="00220D96" w:rsidRPr="00215451">
        <w:rPr>
          <w:rFonts w:cs="Times New Roman"/>
          <w:sz w:val="24"/>
          <w:szCs w:val="24"/>
        </w:rPr>
        <w:t xml:space="preserve"> (jellemzően infrastruktúra fejlesztéssel, kedvezményes piachelyek biztosításával és marketinggel). A kezdeményező egyesületek komoly ellenőrző rendszereket vezettek be és működtetnek, az agrárkamarák képzéseket, szakmai fórumokat szerveznek tanácsadással segítik a gazdálkodókat, de mindenek előtt a termelők általános érdekeit igyekeznek közvetíteni az önkormányzatok és a fel</w:t>
      </w:r>
      <w:r w:rsidR="00F605B3" w:rsidRPr="00215451">
        <w:rPr>
          <w:rFonts w:cs="Times New Roman"/>
          <w:sz w:val="24"/>
          <w:szCs w:val="24"/>
        </w:rPr>
        <w:t xml:space="preserve">sőbb szintű közintézmények felé. Ezt az együttműködési struktúrát az alábbi </w:t>
      </w:r>
      <w:r w:rsidR="00C516C2" w:rsidRPr="00C516C2">
        <w:rPr>
          <w:rFonts w:cs="Times New Roman"/>
          <w:i/>
          <w:sz w:val="24"/>
          <w:szCs w:val="24"/>
        </w:rPr>
        <w:t xml:space="preserve">1. </w:t>
      </w:r>
      <w:r w:rsidR="00F605B3" w:rsidRPr="00C516C2">
        <w:rPr>
          <w:rFonts w:cs="Times New Roman"/>
          <w:i/>
          <w:sz w:val="24"/>
          <w:szCs w:val="24"/>
        </w:rPr>
        <w:t>ábra</w:t>
      </w:r>
      <w:r w:rsidR="00F605B3" w:rsidRPr="00215451">
        <w:rPr>
          <w:rFonts w:cs="Times New Roman"/>
          <w:sz w:val="24"/>
          <w:szCs w:val="24"/>
        </w:rPr>
        <w:t xml:space="preserve"> is jól szemlélteti.</w:t>
      </w:r>
    </w:p>
    <w:p w:rsidR="00696EEE" w:rsidRPr="00215451" w:rsidRDefault="00696EEE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F605B3" w:rsidRPr="00215451" w:rsidRDefault="00CB1659" w:rsidP="00215451">
      <w:pPr>
        <w:jc w:val="center"/>
        <w:rPr>
          <w:rFonts w:cs="Times New Roman"/>
          <w:sz w:val="24"/>
          <w:szCs w:val="24"/>
        </w:rPr>
      </w:pPr>
      <w:r w:rsidRPr="00215451">
        <w:rPr>
          <w:rFonts w:cs="Times New Roman"/>
          <w:noProof/>
          <w:sz w:val="24"/>
          <w:szCs w:val="24"/>
          <w:lang w:eastAsia="hu-HU"/>
        </w:rPr>
        <w:drawing>
          <wp:inline distT="0" distB="0" distL="0" distR="0">
            <wp:extent cx="5050305" cy="2785731"/>
            <wp:effectExtent l="19050" t="0" r="0" b="0"/>
            <wp:docPr id="4" name="Kép 1" descr="C:\Users\Admin\Desktop\Ké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ép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425" cy="279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6C2" w:rsidRPr="00215451" w:rsidRDefault="00C516C2" w:rsidP="00C516C2">
      <w:pPr>
        <w:pStyle w:val="Listaszerbekezds"/>
        <w:numPr>
          <w:ilvl w:val="0"/>
          <w:numId w:val="15"/>
        </w:numPr>
        <w:jc w:val="center"/>
        <w:rPr>
          <w:rFonts w:cs="Times New Roman"/>
          <w:b/>
          <w:sz w:val="24"/>
          <w:szCs w:val="24"/>
        </w:rPr>
      </w:pPr>
      <w:r w:rsidRPr="00215451">
        <w:rPr>
          <w:rFonts w:cs="Times New Roman"/>
          <w:b/>
          <w:sz w:val="24"/>
          <w:szCs w:val="24"/>
        </w:rPr>
        <w:t>ábra: A szereplők struktúrája</w:t>
      </w:r>
    </w:p>
    <w:p w:rsidR="00F605B3" w:rsidRPr="00215451" w:rsidRDefault="00F605B3" w:rsidP="00215451">
      <w:pPr>
        <w:jc w:val="center"/>
        <w:rPr>
          <w:rFonts w:cs="Times New Roman"/>
          <w:i/>
          <w:sz w:val="24"/>
          <w:szCs w:val="24"/>
        </w:rPr>
      </w:pPr>
      <w:r w:rsidRPr="00215451">
        <w:rPr>
          <w:rFonts w:cs="Times New Roman"/>
          <w:i/>
          <w:sz w:val="24"/>
          <w:szCs w:val="24"/>
        </w:rPr>
        <w:t>Forrás: Kujáni, 2012</w:t>
      </w:r>
    </w:p>
    <w:p w:rsidR="00CB1659" w:rsidRPr="00215451" w:rsidRDefault="0047264A" w:rsidP="00215451">
      <w:pPr>
        <w:spacing w:after="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kereskedelem, mindenek előtt a multik árlefölözését ellensúlyozandó akciók, alternatív értékesítési formák megszervezése Franciaországban meglehetősen sikeresnek bizonyult. Különösen a helyi termelői piacok népszerűségének növekedése említhető, de a turizmus által legfrekventáltabb vidéki régiókban</w:t>
      </w:r>
      <w:r w:rsidR="00895F07" w:rsidRPr="00215451">
        <w:rPr>
          <w:rFonts w:cs="Times New Roman"/>
          <w:sz w:val="24"/>
          <w:szCs w:val="24"/>
        </w:rPr>
        <w:t xml:space="preserve"> és tájakon</w:t>
      </w:r>
      <w:r w:rsidRPr="00215451">
        <w:rPr>
          <w:rFonts w:cs="Times New Roman"/>
          <w:sz w:val="24"/>
          <w:szCs w:val="24"/>
        </w:rPr>
        <w:t xml:space="preserve"> (Provence-Alpes-Côte d’Azure, Languedoc</w:t>
      </w:r>
      <w:r w:rsidR="00CB1659" w:rsidRPr="00215451">
        <w:rPr>
          <w:rFonts w:cs="Times New Roman"/>
          <w:sz w:val="24"/>
          <w:szCs w:val="24"/>
        </w:rPr>
        <w:t>-Roussillo</w:t>
      </w:r>
      <w:r w:rsidR="00895F07" w:rsidRPr="00215451">
        <w:rPr>
          <w:rFonts w:cs="Times New Roman"/>
          <w:sz w:val="24"/>
          <w:szCs w:val="24"/>
        </w:rPr>
        <w:t>n</w:t>
      </w:r>
      <w:r w:rsidRPr="00215451">
        <w:rPr>
          <w:rFonts w:cs="Times New Roman"/>
          <w:sz w:val="24"/>
          <w:szCs w:val="24"/>
        </w:rPr>
        <w:t>, Elzász</w:t>
      </w:r>
      <w:r w:rsidR="006E03EB" w:rsidRPr="00215451">
        <w:rPr>
          <w:rFonts w:cs="Times New Roman"/>
          <w:sz w:val="24"/>
          <w:szCs w:val="24"/>
        </w:rPr>
        <w:t xml:space="preserve">, a Rhône és a Loire völgye </w:t>
      </w:r>
      <w:r w:rsidR="00895F07" w:rsidRPr="00215451">
        <w:rPr>
          <w:rFonts w:cs="Times New Roman"/>
          <w:sz w:val="24"/>
          <w:szCs w:val="24"/>
        </w:rPr>
        <w:t>stb.</w:t>
      </w:r>
      <w:r w:rsidRPr="00215451">
        <w:rPr>
          <w:rFonts w:cs="Times New Roman"/>
          <w:sz w:val="24"/>
          <w:szCs w:val="24"/>
        </w:rPr>
        <w:t xml:space="preserve">) a vidéki turizmushoz való </w:t>
      </w:r>
      <w:r w:rsidR="00924E6D" w:rsidRPr="00215451">
        <w:rPr>
          <w:rFonts w:cs="Times New Roman"/>
          <w:sz w:val="24"/>
          <w:szCs w:val="24"/>
        </w:rPr>
        <w:t xml:space="preserve">igen eredményes </w:t>
      </w:r>
      <w:r w:rsidRPr="00215451">
        <w:rPr>
          <w:rFonts w:cs="Times New Roman"/>
          <w:sz w:val="24"/>
          <w:szCs w:val="24"/>
        </w:rPr>
        <w:t>kapcsolódás</w:t>
      </w:r>
      <w:r w:rsidR="00895F07" w:rsidRPr="00215451">
        <w:rPr>
          <w:rFonts w:cs="Times New Roman"/>
          <w:sz w:val="24"/>
          <w:szCs w:val="24"/>
        </w:rPr>
        <w:t xml:space="preserve"> is jó példa erre. Ezeknek az alulról szerveződő, sikeres akcióknak a hatására jelentek meg a nemzeti szintű programok (Nemzeti</w:t>
      </w:r>
      <w:r w:rsidR="00924E6D" w:rsidRPr="00215451">
        <w:rPr>
          <w:rFonts w:cs="Times New Roman"/>
          <w:sz w:val="24"/>
          <w:szCs w:val="24"/>
        </w:rPr>
        <w:t xml:space="preserve"> </w:t>
      </w:r>
      <w:r w:rsidR="00895F07" w:rsidRPr="00215451">
        <w:rPr>
          <w:rFonts w:cs="Times New Roman"/>
          <w:sz w:val="24"/>
          <w:szCs w:val="24"/>
        </w:rPr>
        <w:t>Élelmezési Program</w:t>
      </w:r>
      <w:r w:rsidR="00924E6D" w:rsidRPr="00215451">
        <w:rPr>
          <w:rFonts w:cs="Times New Roman"/>
          <w:sz w:val="24"/>
          <w:szCs w:val="24"/>
        </w:rPr>
        <w:t xml:space="preserve">; Rövid Ellátási Lánc fejlesztési Terve), majd </w:t>
      </w:r>
      <w:r w:rsidR="00F605B3" w:rsidRPr="00215451">
        <w:rPr>
          <w:rFonts w:cs="Times New Roman"/>
          <w:sz w:val="24"/>
          <w:szCs w:val="24"/>
        </w:rPr>
        <w:t xml:space="preserve">a </w:t>
      </w:r>
      <w:r w:rsidR="00924E6D" w:rsidRPr="00215451">
        <w:rPr>
          <w:rFonts w:cs="Times New Roman"/>
          <w:sz w:val="24"/>
          <w:szCs w:val="24"/>
        </w:rPr>
        <w:t xml:space="preserve">2010-ben </w:t>
      </w:r>
      <w:r w:rsidR="00F605B3" w:rsidRPr="00215451">
        <w:rPr>
          <w:rFonts w:cs="Times New Roman"/>
          <w:sz w:val="24"/>
          <w:szCs w:val="24"/>
        </w:rPr>
        <w:t>megszülető Agrármodernizációs Törvényben már</w:t>
      </w:r>
      <w:r w:rsidR="00924E6D" w:rsidRPr="00215451">
        <w:rPr>
          <w:rFonts w:cs="Times New Roman"/>
          <w:sz w:val="24"/>
          <w:szCs w:val="24"/>
        </w:rPr>
        <w:t xml:space="preserve"> nemcsak nevesítik a R</w:t>
      </w:r>
      <w:r w:rsidR="00C516C2">
        <w:rPr>
          <w:rFonts w:cs="Times New Roman"/>
          <w:sz w:val="24"/>
          <w:szCs w:val="24"/>
        </w:rPr>
        <w:t>EL</w:t>
      </w:r>
      <w:r w:rsidR="00924E6D" w:rsidRPr="00215451">
        <w:rPr>
          <w:rFonts w:cs="Times New Roman"/>
          <w:sz w:val="24"/>
          <w:szCs w:val="24"/>
        </w:rPr>
        <w:t xml:space="preserve">-eket, de fejlesztésük hangsúlyos szerepet is kap. A nemzeti szintű intézkedések azonban semmit sem érnek regionális és lokális szintű alkalmazás hiányában. </w:t>
      </w:r>
      <w:r w:rsidR="00003B85" w:rsidRPr="00215451">
        <w:rPr>
          <w:rFonts w:cs="Times New Roman"/>
          <w:sz w:val="24"/>
          <w:szCs w:val="24"/>
        </w:rPr>
        <w:t xml:space="preserve">A regionális </w:t>
      </w:r>
      <w:r w:rsidR="00003B85" w:rsidRPr="00215451">
        <w:rPr>
          <w:rFonts w:cs="Times New Roman"/>
          <w:sz w:val="24"/>
          <w:szCs w:val="24"/>
        </w:rPr>
        <w:lastRenderedPageBreak/>
        <w:t xml:space="preserve">szintű tervek és intézkedések sorában </w:t>
      </w:r>
      <w:r w:rsidR="006E03EB" w:rsidRPr="00215451">
        <w:rPr>
          <w:rFonts w:cs="Times New Roman"/>
          <w:sz w:val="24"/>
          <w:szCs w:val="24"/>
        </w:rPr>
        <w:t>sikeres helyi program</w:t>
      </w:r>
      <w:r w:rsidR="00F605B3" w:rsidRPr="00215451">
        <w:rPr>
          <w:rFonts w:cs="Times New Roman"/>
          <w:sz w:val="24"/>
          <w:szCs w:val="24"/>
        </w:rPr>
        <w:t>ok sora</w:t>
      </w:r>
      <w:r w:rsidR="006E03EB" w:rsidRPr="00215451">
        <w:rPr>
          <w:rFonts w:cs="Times New Roman"/>
          <w:sz w:val="24"/>
          <w:szCs w:val="24"/>
        </w:rPr>
        <w:t xml:space="preserve"> említhető, </w:t>
      </w:r>
      <w:r w:rsidR="00F605B3" w:rsidRPr="00215451">
        <w:rPr>
          <w:rFonts w:cs="Times New Roman"/>
          <w:sz w:val="24"/>
          <w:szCs w:val="24"/>
        </w:rPr>
        <w:t>ezekben</w:t>
      </w:r>
      <w:r w:rsidR="006E03EB" w:rsidRPr="00215451">
        <w:rPr>
          <w:rFonts w:cs="Times New Roman"/>
          <w:sz w:val="24"/>
          <w:szCs w:val="24"/>
        </w:rPr>
        <w:t xml:space="preserve"> két dolog</w:t>
      </w:r>
      <w:r w:rsidR="00F605B3" w:rsidRPr="00215451">
        <w:rPr>
          <w:rFonts w:cs="Times New Roman"/>
          <w:sz w:val="24"/>
          <w:szCs w:val="24"/>
        </w:rPr>
        <w:t xml:space="preserve"> biztosan</w:t>
      </w:r>
      <w:r w:rsidR="00CB1659" w:rsidRPr="00215451">
        <w:rPr>
          <w:rFonts w:cs="Times New Roman"/>
          <w:sz w:val="24"/>
          <w:szCs w:val="24"/>
        </w:rPr>
        <w:t xml:space="preserve"> közös: </w:t>
      </w:r>
    </w:p>
    <w:p w:rsidR="00CB1659" w:rsidRPr="00215451" w:rsidRDefault="00CB1659" w:rsidP="00215451">
      <w:pPr>
        <w:pStyle w:val="Listaszerbekezds"/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  <w:lang w:val="fr-FR"/>
        </w:rPr>
      </w:pPr>
      <w:r w:rsidRPr="00215451">
        <w:rPr>
          <w:rFonts w:cs="Times New Roman"/>
          <w:sz w:val="24"/>
          <w:szCs w:val="24"/>
        </w:rPr>
        <w:t>F</w:t>
      </w:r>
      <w:r w:rsidR="006E03EB" w:rsidRPr="00215451">
        <w:rPr>
          <w:rFonts w:cs="Times New Roman"/>
          <w:sz w:val="24"/>
          <w:szCs w:val="24"/>
        </w:rPr>
        <w:t>ókuszában minőségi helyi élelmiszerek előállítása, a termelők (agrártermelők és kézművesek), fogyasztók, helyi politikusok együttműködése, a helyi gazdaságfejlesztés, mindenekelőtt a város és vidéke közötti kapcsolat erősítése</w:t>
      </w:r>
      <w:r w:rsidR="00F605B3" w:rsidRPr="00215451">
        <w:rPr>
          <w:rFonts w:cs="Times New Roman"/>
          <w:sz w:val="24"/>
          <w:szCs w:val="24"/>
        </w:rPr>
        <w:t xml:space="preserve"> áll</w:t>
      </w:r>
      <w:r w:rsidR="00C516C2">
        <w:rPr>
          <w:rFonts w:cs="Times New Roman"/>
          <w:sz w:val="24"/>
          <w:szCs w:val="24"/>
        </w:rPr>
        <w:t>.</w:t>
      </w:r>
      <w:r w:rsidR="006E03EB" w:rsidRPr="00215451">
        <w:rPr>
          <w:rFonts w:cs="Times New Roman"/>
          <w:sz w:val="24"/>
          <w:szCs w:val="24"/>
        </w:rPr>
        <w:t xml:space="preserve"> </w:t>
      </w:r>
    </w:p>
    <w:p w:rsidR="00CB1659" w:rsidRPr="00215451" w:rsidRDefault="00CB1659" w:rsidP="00215451">
      <w:pPr>
        <w:pStyle w:val="Listaszerbekezds"/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  <w:lang w:val="fr-FR"/>
        </w:rPr>
      </w:pPr>
      <w:r w:rsidRPr="00215451">
        <w:rPr>
          <w:rFonts w:cs="Times New Roman"/>
          <w:sz w:val="24"/>
          <w:szCs w:val="24"/>
        </w:rPr>
        <w:t>A</w:t>
      </w:r>
      <w:r w:rsidR="006E03EB" w:rsidRPr="00215451">
        <w:rPr>
          <w:rFonts w:cs="Times New Roman"/>
          <w:sz w:val="24"/>
          <w:szCs w:val="24"/>
        </w:rPr>
        <w:t xml:space="preserve"> rövid élelmiszerláncok fejlesztés</w:t>
      </w:r>
      <w:r w:rsidR="00F605B3" w:rsidRPr="00215451">
        <w:rPr>
          <w:rFonts w:cs="Times New Roman"/>
          <w:sz w:val="24"/>
          <w:szCs w:val="24"/>
        </w:rPr>
        <w:t xml:space="preserve">e mindenütt kiemelt szerepet kap. </w:t>
      </w:r>
    </w:p>
    <w:p w:rsidR="00CB1659" w:rsidRPr="00215451" w:rsidRDefault="00CB1659" w:rsidP="00215451">
      <w:pPr>
        <w:spacing w:after="0"/>
        <w:jc w:val="both"/>
        <w:rPr>
          <w:rFonts w:cs="Times New Roman"/>
          <w:sz w:val="24"/>
          <w:szCs w:val="24"/>
        </w:rPr>
      </w:pPr>
    </w:p>
    <w:p w:rsidR="006E03EB" w:rsidRPr="00215451" w:rsidRDefault="00F605B3" w:rsidP="00215451">
      <w:pPr>
        <w:spacing w:after="0"/>
        <w:jc w:val="both"/>
        <w:rPr>
          <w:rFonts w:cs="Times New Roman"/>
          <w:sz w:val="24"/>
          <w:szCs w:val="24"/>
          <w:lang w:val="fr-FR"/>
        </w:rPr>
      </w:pPr>
      <w:r w:rsidRPr="00215451">
        <w:rPr>
          <w:rFonts w:cs="Times New Roman"/>
          <w:sz w:val="24"/>
          <w:szCs w:val="24"/>
        </w:rPr>
        <w:t>A R</w:t>
      </w:r>
      <w:r w:rsidR="00C516C2">
        <w:rPr>
          <w:rFonts w:cs="Times New Roman"/>
          <w:sz w:val="24"/>
          <w:szCs w:val="24"/>
        </w:rPr>
        <w:t>E</w:t>
      </w:r>
      <w:r w:rsidRPr="00215451">
        <w:rPr>
          <w:rFonts w:cs="Times New Roman"/>
          <w:sz w:val="24"/>
          <w:szCs w:val="24"/>
        </w:rPr>
        <w:t>L-ek hosszú távú sikere elképzelhetetlen a közétkeztetéshez való szoros kapcsolódás nélkül, ami a helyi és országos közigazgatási döntéseket igényel. A pozitív példák ellenére a r</w:t>
      </w:r>
      <w:r w:rsidRPr="00215451">
        <w:rPr>
          <w:rFonts w:cs="Times New Roman"/>
          <w:sz w:val="24"/>
          <w:szCs w:val="24"/>
          <w:lang w:val="fr-FR"/>
        </w:rPr>
        <w:t xml:space="preserve">övid élelmiszerláncok fejlődését </w:t>
      </w:r>
      <w:r w:rsidR="00E10926" w:rsidRPr="00215451">
        <w:rPr>
          <w:rFonts w:cs="Times New Roman"/>
          <w:sz w:val="24"/>
          <w:szCs w:val="24"/>
          <w:lang w:val="fr-FR"/>
        </w:rPr>
        <w:t>még mindig több tényező hátráltatja</w:t>
      </w:r>
      <w:r w:rsidR="00CD5F23" w:rsidRPr="00215451">
        <w:rPr>
          <w:rFonts w:cs="Times New Roman"/>
          <w:sz w:val="24"/>
          <w:szCs w:val="24"/>
          <w:lang w:val="fr-FR"/>
        </w:rPr>
        <w:t>:</w:t>
      </w:r>
    </w:p>
    <w:p w:rsidR="00DD1A13" w:rsidRPr="00215451" w:rsidRDefault="00E10926" w:rsidP="00215451">
      <w:pPr>
        <w:pStyle w:val="Listaszerbekezds"/>
        <w:numPr>
          <w:ilvl w:val="0"/>
          <w:numId w:val="17"/>
        </w:numPr>
        <w:jc w:val="both"/>
        <w:rPr>
          <w:rFonts w:cs="Times New Roman"/>
          <w:b/>
          <w:sz w:val="24"/>
          <w:szCs w:val="24"/>
        </w:rPr>
      </w:pPr>
      <w:r w:rsidRPr="00215451">
        <w:rPr>
          <w:rFonts w:cs="Times New Roman"/>
          <w:sz w:val="24"/>
          <w:szCs w:val="24"/>
        </w:rPr>
        <w:t>Gyakran hiányoznak a termelők és/vagy a fogyasztók szempontjából a szükséges adatok, információk</w:t>
      </w:r>
      <w:r w:rsidR="00CB1659" w:rsidRPr="00215451">
        <w:rPr>
          <w:rFonts w:cs="Times New Roman"/>
          <w:sz w:val="24"/>
          <w:szCs w:val="24"/>
        </w:rPr>
        <w:t>.</w:t>
      </w:r>
    </w:p>
    <w:p w:rsidR="00E10926" w:rsidRPr="00215451" w:rsidRDefault="00E10926" w:rsidP="00215451">
      <w:pPr>
        <w:pStyle w:val="Listaszerbekezds"/>
        <w:numPr>
          <w:ilvl w:val="0"/>
          <w:numId w:val="17"/>
        </w:numPr>
        <w:jc w:val="both"/>
        <w:rPr>
          <w:rFonts w:cs="Times New Roman"/>
          <w:b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rövid láncú értékesítés minden típusára jellemző időigényessége, türelmet igényel fogyasztótól és termelőtől egyaránt.</w:t>
      </w:r>
    </w:p>
    <w:p w:rsidR="00DD1A13" w:rsidRPr="00215451" w:rsidRDefault="00E10926" w:rsidP="00215451">
      <w:pPr>
        <w:pStyle w:val="Listaszerbekezds"/>
        <w:numPr>
          <w:ilvl w:val="0"/>
          <w:numId w:val="17"/>
        </w:numPr>
        <w:jc w:val="both"/>
        <w:rPr>
          <w:rFonts w:cs="Times New Roman"/>
          <w:b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 RÉL sikeres megszervezése komplex feladat. A termelés, </w:t>
      </w:r>
      <w:r w:rsidR="00CD5F23" w:rsidRPr="00215451">
        <w:rPr>
          <w:rFonts w:cs="Times New Roman"/>
          <w:sz w:val="24"/>
          <w:szCs w:val="24"/>
        </w:rPr>
        <w:t>feldolgozás/</w:t>
      </w:r>
      <w:r w:rsidRPr="00215451">
        <w:rPr>
          <w:rFonts w:cs="Times New Roman"/>
          <w:sz w:val="24"/>
          <w:szCs w:val="24"/>
        </w:rPr>
        <w:t xml:space="preserve">, szervezés, </w:t>
      </w:r>
      <w:r w:rsidR="00CD5F23" w:rsidRPr="00215451">
        <w:rPr>
          <w:rFonts w:cs="Times New Roman"/>
          <w:sz w:val="24"/>
          <w:szCs w:val="24"/>
        </w:rPr>
        <w:t>szállítás</w:t>
      </w:r>
      <w:r w:rsidRPr="00215451">
        <w:rPr>
          <w:rFonts w:cs="Times New Roman"/>
          <w:sz w:val="24"/>
          <w:szCs w:val="24"/>
        </w:rPr>
        <w:t xml:space="preserve">, raktározás, </w:t>
      </w:r>
      <w:r w:rsidR="00CD5F23" w:rsidRPr="00215451">
        <w:rPr>
          <w:rFonts w:cs="Times New Roman"/>
          <w:sz w:val="24"/>
          <w:szCs w:val="24"/>
        </w:rPr>
        <w:t>értékesítés</w:t>
      </w:r>
      <w:r w:rsidRPr="00215451">
        <w:rPr>
          <w:rFonts w:cs="Times New Roman"/>
          <w:sz w:val="24"/>
          <w:szCs w:val="24"/>
        </w:rPr>
        <w:t xml:space="preserve">, </w:t>
      </w:r>
      <w:r w:rsidR="00CD5F23" w:rsidRPr="00215451">
        <w:rPr>
          <w:rFonts w:cs="Times New Roman"/>
          <w:sz w:val="24"/>
          <w:szCs w:val="24"/>
        </w:rPr>
        <w:t xml:space="preserve">promóció </w:t>
      </w:r>
      <w:r w:rsidRPr="00215451">
        <w:rPr>
          <w:rFonts w:cs="Times New Roman"/>
          <w:sz w:val="24"/>
          <w:szCs w:val="24"/>
        </w:rPr>
        <w:t xml:space="preserve">területein is profinak kellene </w:t>
      </w:r>
      <w:r w:rsidR="00CD5F23" w:rsidRPr="00215451">
        <w:rPr>
          <w:rFonts w:cs="Times New Roman"/>
          <w:sz w:val="24"/>
          <w:szCs w:val="24"/>
        </w:rPr>
        <w:t>lenn</w:t>
      </w:r>
      <w:r w:rsidRPr="00215451">
        <w:rPr>
          <w:rFonts w:cs="Times New Roman"/>
          <w:sz w:val="24"/>
          <w:szCs w:val="24"/>
        </w:rPr>
        <w:t xml:space="preserve">i egyazon, </w:t>
      </w:r>
      <w:r w:rsidR="00CD5F23" w:rsidRPr="00215451">
        <w:rPr>
          <w:rFonts w:cs="Times New Roman"/>
          <w:sz w:val="24"/>
          <w:szCs w:val="24"/>
        </w:rPr>
        <w:t>jell</w:t>
      </w:r>
      <w:r w:rsidRPr="00215451">
        <w:rPr>
          <w:rFonts w:cs="Times New Roman"/>
          <w:sz w:val="24"/>
          <w:szCs w:val="24"/>
        </w:rPr>
        <w:t>emzően családi farmgazdaságnak. Nyilvánvaló, hogy ez széleskörű partnerségi együttműködés nem működőképes, így a bizalom is fontos eleme a rendszer sikeres és fenntartható működésének.</w:t>
      </w:r>
    </w:p>
    <w:p w:rsidR="00DD1A13" w:rsidRPr="00215451" w:rsidRDefault="00E10926" w:rsidP="00215451">
      <w:pPr>
        <w:pStyle w:val="Listaszerbekezds"/>
        <w:numPr>
          <w:ilvl w:val="0"/>
          <w:numId w:val="17"/>
        </w:numPr>
        <w:jc w:val="both"/>
        <w:rPr>
          <w:rFonts w:cs="Times New Roman"/>
          <w:b/>
          <w:sz w:val="24"/>
          <w:szCs w:val="24"/>
        </w:rPr>
      </w:pPr>
      <w:r w:rsidRPr="00215451">
        <w:rPr>
          <w:rFonts w:cs="Times New Roman"/>
          <w:sz w:val="24"/>
          <w:szCs w:val="24"/>
        </w:rPr>
        <w:t>A f</w:t>
      </w:r>
      <w:r w:rsidR="00CD5F23" w:rsidRPr="00215451">
        <w:rPr>
          <w:rFonts w:cs="Times New Roman"/>
          <w:sz w:val="24"/>
          <w:szCs w:val="24"/>
        </w:rPr>
        <w:t xml:space="preserve">eldolgozóipari kapacitások hiánya, </w:t>
      </w:r>
      <w:r w:rsidRPr="00215451">
        <w:rPr>
          <w:rFonts w:cs="Times New Roman"/>
          <w:sz w:val="24"/>
          <w:szCs w:val="24"/>
        </w:rPr>
        <w:t xml:space="preserve">illetve a beruházások jelentő </w:t>
      </w:r>
      <w:r w:rsidR="00CD5F23" w:rsidRPr="00215451">
        <w:rPr>
          <w:rFonts w:cs="Times New Roman"/>
          <w:sz w:val="24"/>
          <w:szCs w:val="24"/>
        </w:rPr>
        <w:t>forrásigénye</w:t>
      </w:r>
      <w:r w:rsidRPr="00215451">
        <w:rPr>
          <w:rFonts w:cs="Times New Roman"/>
          <w:sz w:val="24"/>
          <w:szCs w:val="24"/>
        </w:rPr>
        <w:t xml:space="preserve"> finanszírozási módszereket, támogatásokat vagy ismét komoly együttműködési kereteket igényel.</w:t>
      </w:r>
    </w:p>
    <w:p w:rsidR="00696EEE" w:rsidRPr="00215451" w:rsidRDefault="00696EEE" w:rsidP="00215451">
      <w:pPr>
        <w:pStyle w:val="Listaszerbekezds"/>
        <w:jc w:val="both"/>
        <w:rPr>
          <w:rFonts w:cs="Times New Roman"/>
          <w:b/>
          <w:sz w:val="24"/>
          <w:szCs w:val="24"/>
        </w:rPr>
      </w:pPr>
    </w:p>
    <w:p w:rsidR="00DD1A13" w:rsidRPr="00215451" w:rsidRDefault="006E03EB" w:rsidP="00C516C2">
      <w:pPr>
        <w:spacing w:after="120"/>
        <w:jc w:val="both"/>
        <w:rPr>
          <w:rFonts w:cs="Times New Roman"/>
          <w:sz w:val="24"/>
          <w:szCs w:val="24"/>
        </w:rPr>
      </w:pPr>
      <w:r w:rsidRPr="00215451">
        <w:rPr>
          <w:rFonts w:cs="Times New Roman"/>
          <w:sz w:val="24"/>
          <w:szCs w:val="24"/>
        </w:rPr>
        <w:t xml:space="preserve">A mai termelői piacok ősei a XX. század harmincas éveiben az Egyesült Államokban formálódtak, s váltak népszerűvé. A főként friss zöldséget és gyümölcsöt kínáló piacok később egyéb kézműipari termékekkel, </w:t>
      </w:r>
      <w:r w:rsidR="00CD5F23" w:rsidRPr="00215451">
        <w:rPr>
          <w:rFonts w:cs="Times New Roman"/>
          <w:sz w:val="24"/>
          <w:szCs w:val="24"/>
        </w:rPr>
        <w:t>majd étterme</w:t>
      </w:r>
      <w:r w:rsidRPr="00215451">
        <w:rPr>
          <w:rFonts w:cs="Times New Roman"/>
          <w:sz w:val="24"/>
          <w:szCs w:val="24"/>
        </w:rPr>
        <w:t>k</w:t>
      </w:r>
      <w:r w:rsidR="00CD5F23" w:rsidRPr="00215451">
        <w:rPr>
          <w:rFonts w:cs="Times New Roman"/>
          <w:sz w:val="24"/>
          <w:szCs w:val="24"/>
        </w:rPr>
        <w:t>k</w:t>
      </w:r>
      <w:r w:rsidRPr="00215451">
        <w:rPr>
          <w:rFonts w:cs="Times New Roman"/>
          <w:sz w:val="24"/>
          <w:szCs w:val="24"/>
        </w:rPr>
        <w:t>el</w:t>
      </w:r>
      <w:r w:rsidR="00CD5F23" w:rsidRPr="00215451">
        <w:rPr>
          <w:rFonts w:cs="Times New Roman"/>
          <w:sz w:val="24"/>
          <w:szCs w:val="24"/>
        </w:rPr>
        <w:t>, rendezvények</w:t>
      </w:r>
      <w:r w:rsidRPr="00215451">
        <w:rPr>
          <w:rFonts w:cs="Times New Roman"/>
          <w:sz w:val="24"/>
          <w:szCs w:val="24"/>
        </w:rPr>
        <w:t>kel gazdagodtak. A globalizáció térhódításával ezek a piacok már-már eltűntek, majd éppen a globalizáció negatív hatásaival szemben kezdtek újra formálódni már inkább Európában. Ma a termelői piacok egyértelműen reneszánszukat élik. Hollandiában az amerikai fejlődési út ellentétes iránya jelent meg. Egy kávézó tulajdonosa azzal akarta a vendégei körét növelni, hogy termelői piacot szervezett a terasza mellé. Ma már Európa számos országában népszerűek és sikeresek ezek a helyi piacok, számuk már több tízezerre tehető. Helyi piacon vásárolni sokkal többet jelent már egy bevásárlásnál, s ezek a plusz szolgáltatások, hangulatokra tudnak is építeni a helyi piacokat népszerűsíteni igyekvő szakemberek. A sikerek az EU-t is arra késztették, hogy a Rövid élelmiszerláncok különböző formáit erősen támogassák, s ez az irány már nagyon hangsúlyosan jelenik meg az EU 2014-2020 közötti támo</w:t>
      </w:r>
      <w:r w:rsidR="00077178" w:rsidRPr="00215451">
        <w:rPr>
          <w:rFonts w:cs="Times New Roman"/>
          <w:sz w:val="24"/>
          <w:szCs w:val="24"/>
        </w:rPr>
        <w:t>gatás</w:t>
      </w:r>
      <w:r w:rsidR="00C516C2">
        <w:rPr>
          <w:rFonts w:cs="Times New Roman"/>
          <w:sz w:val="24"/>
          <w:szCs w:val="24"/>
        </w:rPr>
        <w:t>-</w:t>
      </w:r>
      <w:r w:rsidR="00077178" w:rsidRPr="00215451">
        <w:rPr>
          <w:rFonts w:cs="Times New Roman"/>
          <w:sz w:val="24"/>
          <w:szCs w:val="24"/>
        </w:rPr>
        <w:t>politikájában!</w:t>
      </w:r>
      <w:r w:rsidRPr="00215451">
        <w:rPr>
          <w:rFonts w:cs="Times New Roman"/>
          <w:sz w:val="24"/>
          <w:szCs w:val="24"/>
        </w:rPr>
        <w:t xml:space="preserve"> </w:t>
      </w:r>
    </w:p>
    <w:p w:rsidR="00E10926" w:rsidRPr="00215451" w:rsidRDefault="00077178" w:rsidP="00215451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215451">
        <w:rPr>
          <w:rFonts w:asciiTheme="minorHAnsi" w:hAnsiTheme="minorHAnsi"/>
        </w:rPr>
        <w:t>A franciaországi termelői piacok sikerét a helyi termelői egyesületek, a térségi agrárkamarák és a helyi önkormányzatok olajozott együttműködése alapozta meg</w:t>
      </w:r>
      <w:r w:rsidR="00C516C2">
        <w:rPr>
          <w:rFonts w:asciiTheme="minorHAnsi" w:hAnsiTheme="minorHAnsi"/>
        </w:rPr>
        <w:t xml:space="preserve"> (vö: </w:t>
      </w:r>
      <w:r w:rsidR="00C516C2" w:rsidRPr="00C516C2">
        <w:rPr>
          <w:rFonts w:asciiTheme="minorHAnsi" w:hAnsiTheme="minorHAnsi"/>
          <w:i/>
        </w:rPr>
        <w:t>1. ábra</w:t>
      </w:r>
      <w:r w:rsidR="00C516C2">
        <w:rPr>
          <w:rFonts w:asciiTheme="minorHAnsi" w:hAnsiTheme="minorHAnsi"/>
        </w:rPr>
        <w:t>!)</w:t>
      </w:r>
      <w:r w:rsidRPr="00215451">
        <w:rPr>
          <w:rFonts w:asciiTheme="minorHAnsi" w:hAnsiTheme="minorHAnsi"/>
        </w:rPr>
        <w:t xml:space="preserve">. Az agrárkamara által alapított </w:t>
      </w:r>
      <w:r w:rsidRPr="00215451">
        <w:rPr>
          <w:rFonts w:asciiTheme="minorHAnsi" w:hAnsiTheme="minorHAnsi"/>
          <w:i/>
        </w:rPr>
        <w:t>„Bienvenue á la ferme”</w:t>
      </w:r>
      <w:r w:rsidR="00C516C2">
        <w:rPr>
          <w:rFonts w:asciiTheme="minorHAnsi" w:hAnsiTheme="minorHAnsi"/>
        </w:rPr>
        <w:t xml:space="preserve"> Eg</w:t>
      </w:r>
      <w:r w:rsidRPr="00215451">
        <w:rPr>
          <w:rFonts w:asciiTheme="minorHAnsi" w:hAnsiTheme="minorHAnsi"/>
        </w:rPr>
        <w:t xml:space="preserve">yesület </w:t>
      </w:r>
      <w:r w:rsidR="00C516C2">
        <w:rPr>
          <w:rFonts w:asciiTheme="minorHAnsi" w:hAnsiTheme="minorHAnsi"/>
        </w:rPr>
        <w:t xml:space="preserve">(Isten hozott a farmon!) </w:t>
      </w:r>
      <w:r w:rsidRPr="00215451">
        <w:rPr>
          <w:rFonts w:asciiTheme="minorHAnsi" w:hAnsiTheme="minorHAnsi"/>
        </w:rPr>
        <w:t xml:space="preserve">az egyik fontos eleme a farmról értékesítés támogatásának. </w:t>
      </w:r>
      <w:r w:rsidR="00DA1EA1" w:rsidRPr="00215451">
        <w:rPr>
          <w:rFonts w:asciiTheme="minorHAnsi" w:hAnsiTheme="minorHAnsi"/>
        </w:rPr>
        <w:t xml:space="preserve">Az egyesület igyekszik a termelőket </w:t>
      </w:r>
      <w:r w:rsidR="00DA1EA1" w:rsidRPr="00215451">
        <w:rPr>
          <w:rFonts w:asciiTheme="minorHAnsi" w:hAnsiTheme="minorHAnsi"/>
        </w:rPr>
        <w:lastRenderedPageBreak/>
        <w:t>mozgósítani és motiválni, képzéseket szervez, kialakítja minőség ellenőrzés belső és nagyon szigorú rendszerét.</w:t>
      </w:r>
      <w:r w:rsidR="00E10926" w:rsidRPr="00215451">
        <w:rPr>
          <w:rFonts w:asciiTheme="minorHAnsi" w:hAnsiTheme="minorHAnsi"/>
        </w:rPr>
        <w:t xml:space="preserve"> </w:t>
      </w:r>
      <w:r w:rsidRPr="00215451">
        <w:rPr>
          <w:rFonts w:asciiTheme="minorHAnsi" w:hAnsiTheme="minorHAnsi"/>
        </w:rPr>
        <w:t>A bejáratott logórendszer</w:t>
      </w:r>
      <w:r w:rsidR="00C516C2">
        <w:rPr>
          <w:rFonts w:asciiTheme="minorHAnsi" w:hAnsiTheme="minorHAnsi"/>
        </w:rPr>
        <w:t xml:space="preserve"> (2</w:t>
      </w:r>
      <w:r w:rsidR="00E10926" w:rsidRPr="00215451">
        <w:rPr>
          <w:rFonts w:asciiTheme="minorHAnsi" w:hAnsiTheme="minorHAnsi"/>
        </w:rPr>
        <w:t>. ábra)</w:t>
      </w:r>
      <w:r w:rsidRPr="00215451">
        <w:rPr>
          <w:rFonts w:asciiTheme="minorHAnsi" w:hAnsiTheme="minorHAnsi"/>
        </w:rPr>
        <w:t xml:space="preserve"> megállító</w:t>
      </w:r>
      <w:r w:rsidR="00E10926" w:rsidRPr="00215451">
        <w:rPr>
          <w:rFonts w:asciiTheme="minorHAnsi" w:hAnsiTheme="minorHAnsi"/>
        </w:rPr>
        <w:t xml:space="preserve"> </w:t>
      </w:r>
      <w:r w:rsidRPr="00215451">
        <w:rPr>
          <w:rFonts w:asciiTheme="minorHAnsi" w:hAnsiTheme="minorHAnsi"/>
        </w:rPr>
        <w:t xml:space="preserve">táblákkal, prospektusokkal és az Internet segítségével segíti a helyi termékek népszerűsítését. A „bienvenue á la ferme” négy elemből áll, ezek: helyi termékek, </w:t>
      </w:r>
      <w:r w:rsidR="00DA1EA1" w:rsidRPr="00215451">
        <w:rPr>
          <w:rFonts w:asciiTheme="minorHAnsi" w:hAnsiTheme="minorHAnsi"/>
        </w:rPr>
        <w:t xml:space="preserve">éttermek, </w:t>
      </w:r>
      <w:r w:rsidRPr="00215451">
        <w:rPr>
          <w:rFonts w:asciiTheme="minorHAnsi" w:hAnsiTheme="minorHAnsi"/>
        </w:rPr>
        <w:t>helyi programok, szá</w:t>
      </w:r>
      <w:r w:rsidR="00DA1EA1" w:rsidRPr="00215451">
        <w:rPr>
          <w:rFonts w:asciiTheme="minorHAnsi" w:hAnsiTheme="minorHAnsi"/>
        </w:rPr>
        <w:t>lláshelyek</w:t>
      </w:r>
      <w:r w:rsidR="00E10926" w:rsidRPr="00215451">
        <w:rPr>
          <w:rFonts w:asciiTheme="minorHAnsi" w:hAnsiTheme="minorHAnsi"/>
        </w:rPr>
        <w:t xml:space="preserve">. Az agrárkamara a helyi termelői piacoknak egy külön logót vezetett be és honlapján teszi könnyen kereshetővé és elérhetővé a legkülönbözőbb helyi piacokat. </w:t>
      </w:r>
    </w:p>
    <w:p w:rsidR="006E03EB" w:rsidRPr="00215451" w:rsidRDefault="006E03EB" w:rsidP="00215451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027D25" w:rsidRDefault="00027D25" w:rsidP="00027D25">
      <w:pPr>
        <w:pStyle w:val="Default"/>
        <w:spacing w:line="276" w:lineRule="auto"/>
        <w:rPr>
          <w:rFonts w:asciiTheme="minorHAnsi" w:hAnsiTheme="minorHAnsi"/>
          <w:b/>
        </w:rPr>
      </w:pPr>
    </w:p>
    <w:p w:rsidR="00027D25" w:rsidRPr="00215451" w:rsidRDefault="00027D25" w:rsidP="00027D25">
      <w:pPr>
        <w:pStyle w:val="Default"/>
        <w:spacing w:line="276" w:lineRule="auto"/>
        <w:rPr>
          <w:rFonts w:asciiTheme="minorHAnsi" w:hAnsiTheme="minorHAnsi"/>
          <w:b/>
        </w:rPr>
      </w:pPr>
    </w:p>
    <w:p w:rsidR="00C2275C" w:rsidRPr="00215451" w:rsidRDefault="00077178" w:rsidP="00215451">
      <w:pPr>
        <w:jc w:val="center"/>
        <w:rPr>
          <w:rFonts w:cs="Times New Roman"/>
          <w:i/>
          <w:iCs/>
          <w:color w:val="000000"/>
          <w:sz w:val="24"/>
          <w:szCs w:val="24"/>
          <w:lang w:val="fr-FR"/>
        </w:rPr>
      </w:pPr>
      <w:r w:rsidRPr="00215451">
        <w:rPr>
          <w:rFonts w:cs="Times New Roman"/>
          <w:i/>
          <w:iCs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3000375" cy="2162175"/>
            <wp:effectExtent l="19050" t="0" r="0" b="0"/>
            <wp:docPr id="1" name="Kép 1" descr="C:\Users\Admin\Documents\Magyary\irodalmak\helyi piac  REL\graphique2-artunemarquequipeutvousapporterbc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Admin\Documents\Magyary\irodalmak\helyi piac  REL\graphique2-artunemarquequipeutvousapporterb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5" cy="2161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6C2" w:rsidRPr="00215451" w:rsidRDefault="00C516C2" w:rsidP="00C516C2">
      <w:pPr>
        <w:pStyle w:val="Default"/>
        <w:numPr>
          <w:ilvl w:val="0"/>
          <w:numId w:val="36"/>
        </w:numPr>
        <w:spacing w:line="276" w:lineRule="auto"/>
        <w:jc w:val="center"/>
        <w:rPr>
          <w:rFonts w:asciiTheme="minorHAnsi" w:hAnsiTheme="minorHAnsi"/>
          <w:b/>
        </w:rPr>
      </w:pPr>
      <w:r w:rsidRPr="00215451">
        <w:rPr>
          <w:rFonts w:asciiTheme="minorHAnsi" w:hAnsiTheme="minorHAnsi"/>
          <w:b/>
        </w:rPr>
        <w:t>ábra: A „Bienvenue á la ferme logórendszere</w:t>
      </w:r>
    </w:p>
    <w:p w:rsidR="004E2B55" w:rsidRPr="00215451" w:rsidRDefault="00C516C2" w:rsidP="00C516C2">
      <w:pPr>
        <w:pStyle w:val="Default"/>
        <w:spacing w:line="276" w:lineRule="auto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</w:t>
      </w:r>
      <w:r w:rsidR="00696EEE" w:rsidRPr="00215451">
        <w:rPr>
          <w:rFonts w:asciiTheme="minorHAnsi" w:hAnsiTheme="minorHAnsi"/>
          <w:i/>
        </w:rPr>
        <w:t>Forrás: http://www.bienvenue-a-la-ferme.com</w:t>
      </w:r>
    </w:p>
    <w:p w:rsidR="0022507B" w:rsidRPr="00215451" w:rsidRDefault="0022507B" w:rsidP="00215451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96EEE" w:rsidRPr="00215451" w:rsidRDefault="00696EEE" w:rsidP="00215451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215451">
        <w:rPr>
          <w:rFonts w:asciiTheme="minorHAnsi" w:hAnsiTheme="minorHAnsi"/>
        </w:rPr>
        <w:t xml:space="preserve"> A REL-ek sikeréhez több feltétel együttes teljesülésére van szükség, ezek az alábbiak:</w:t>
      </w:r>
    </w:p>
    <w:p w:rsidR="00DA1EA1" w:rsidRPr="00215451" w:rsidRDefault="00696EEE" w:rsidP="00215451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215451">
        <w:rPr>
          <w:rFonts w:asciiTheme="minorHAnsi" w:hAnsiTheme="minorHAnsi"/>
        </w:rPr>
        <w:t xml:space="preserve"> 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k</w:t>
      </w:r>
      <w:r w:rsidR="00643D3E" w:rsidRPr="00215451">
        <w:rPr>
          <w:rFonts w:cs="Times New Roman"/>
          <w:iCs/>
          <w:color w:val="000000"/>
          <w:sz w:val="24"/>
          <w:szCs w:val="24"/>
        </w:rPr>
        <w:t>omplex térségi</w:t>
      </w:r>
      <w:r w:rsidRPr="00215451">
        <w:rPr>
          <w:rFonts w:cs="Times New Roman"/>
          <w:iCs/>
          <w:color w:val="000000"/>
          <w:sz w:val="24"/>
          <w:szCs w:val="24"/>
        </w:rPr>
        <w:t>/közösségi</w:t>
      </w:r>
      <w:r w:rsidR="00643D3E" w:rsidRPr="00215451">
        <w:rPr>
          <w:rFonts w:cs="Times New Roman"/>
          <w:iCs/>
          <w:color w:val="000000"/>
          <w:sz w:val="24"/>
          <w:szCs w:val="24"/>
        </w:rPr>
        <w:t xml:space="preserve"> tervezés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vertikális és horizontális kooperáció (termelés/feldolgozás/turizmus/vendéglátás)</w:t>
      </w:r>
    </w:p>
    <w:p w:rsidR="00DF4ED2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közös térségi feldolgozó, logisztikai rendszerek</w:t>
      </w:r>
      <w:r w:rsidR="00643D3E" w:rsidRPr="00215451">
        <w:rPr>
          <w:rFonts w:cs="Times New Roman"/>
          <w:iCs/>
          <w:color w:val="000000"/>
          <w:sz w:val="24"/>
          <w:szCs w:val="24"/>
        </w:rPr>
        <w:t xml:space="preserve"> </w:t>
      </w:r>
      <w:r w:rsidRPr="00215451">
        <w:rPr>
          <w:rFonts w:cs="Times New Roman"/>
          <w:iCs/>
          <w:color w:val="000000"/>
          <w:sz w:val="24"/>
          <w:szCs w:val="24"/>
        </w:rPr>
        <w:t>kialakítása és működtetése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területi agrárkamarák, helyi kereskedelmi és iparkamarák aktív szerepvállalása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korszerű minőségbiztosítási rendszerek kiépítése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önkormányzatok bevonása aktív szerepvállalása</w:t>
      </w:r>
    </w:p>
    <w:p w:rsidR="00696EEE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szabályozó környezet egyszerűsítése, ésszerűsítése</w:t>
      </w:r>
    </w:p>
    <w:p w:rsidR="00DF4ED2" w:rsidRPr="00215451" w:rsidRDefault="00696EEE" w:rsidP="00215451">
      <w:pPr>
        <w:numPr>
          <w:ilvl w:val="0"/>
          <w:numId w:val="28"/>
        </w:numPr>
        <w:spacing w:after="0"/>
        <w:ind w:left="714" w:hanging="357"/>
        <w:jc w:val="both"/>
        <w:rPr>
          <w:rFonts w:cs="Times New Roman"/>
          <w:iCs/>
          <w:color w:val="000000"/>
          <w:sz w:val="24"/>
          <w:szCs w:val="24"/>
        </w:rPr>
      </w:pPr>
      <w:r w:rsidRPr="00215451">
        <w:rPr>
          <w:rFonts w:cs="Times New Roman"/>
          <w:iCs/>
          <w:color w:val="000000"/>
          <w:sz w:val="24"/>
          <w:szCs w:val="24"/>
        </w:rPr>
        <w:t>térség</w:t>
      </w:r>
      <w:r w:rsidR="00643D3E" w:rsidRPr="00215451">
        <w:rPr>
          <w:rFonts w:cs="Times New Roman"/>
          <w:iCs/>
          <w:color w:val="000000"/>
          <w:sz w:val="24"/>
          <w:szCs w:val="24"/>
        </w:rPr>
        <w:t>marketing</w:t>
      </w:r>
      <w:r w:rsidRPr="00215451">
        <w:rPr>
          <w:rFonts w:cs="Times New Roman"/>
          <w:iCs/>
          <w:color w:val="000000"/>
          <w:sz w:val="24"/>
          <w:szCs w:val="24"/>
        </w:rPr>
        <w:t>, eredetigazolás, logó-rendszerek</w:t>
      </w:r>
    </w:p>
    <w:p w:rsidR="00F71D94" w:rsidRPr="00215451" w:rsidRDefault="00F71D94" w:rsidP="00215451">
      <w:pPr>
        <w:spacing w:after="0"/>
        <w:jc w:val="both"/>
        <w:rPr>
          <w:rFonts w:cs="Times New Roman"/>
          <w:i/>
          <w:iCs/>
          <w:color w:val="000000"/>
          <w:sz w:val="24"/>
          <w:szCs w:val="24"/>
          <w:lang w:val="fr-FR"/>
        </w:rPr>
      </w:pPr>
    </w:p>
    <w:p w:rsidR="00027D25" w:rsidRDefault="00027D25" w:rsidP="00215451">
      <w:pPr>
        <w:jc w:val="both"/>
        <w:rPr>
          <w:rFonts w:cs="Times New Roman"/>
          <w:b/>
          <w:color w:val="000000"/>
          <w:sz w:val="24"/>
          <w:szCs w:val="24"/>
        </w:rPr>
      </w:pPr>
    </w:p>
    <w:p w:rsidR="00027D25" w:rsidRPr="00C516C2" w:rsidRDefault="00027D25" w:rsidP="00027D25">
      <w:pPr>
        <w:pStyle w:val="Listaszerbekezds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Összegzés</w:t>
      </w:r>
    </w:p>
    <w:p w:rsidR="00027D25" w:rsidRDefault="00027D25" w:rsidP="00215451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 rövid ellátási láncok számos változata létezik, s úgy tűnik csak a kreativitásunk (fogyasztók és termelők kreativitása) szab határt a lánc rövidítésének módszereire. Sokoldalú pozitív hatásai (gazdasági, társadalmi, kulturális, környezeti) miatt méltán vált a vidéki helyi gazdaságfejlesztés talán legdivatosabb eszközévé. A helyi erőforrások helyi multiplikálásának </w:t>
      </w:r>
      <w:r>
        <w:rPr>
          <w:rFonts w:cs="Times New Roman"/>
          <w:color w:val="000000"/>
          <w:sz w:val="24"/>
          <w:szCs w:val="24"/>
        </w:rPr>
        <w:lastRenderedPageBreak/>
        <w:t xml:space="preserve">lehetősége a vidéki térségek fejlődésének egyik fontos eleme. A helyi termékek előállítása, feldolgozása és értékesítése ugyanakkor olyan komplex folyamat, amit egy kis családi gazdálkodás nehezen tud komoly külső segítség nélkül megoldani. Ez a segítség azonban nem csak és nem is elsősorban külső forrást, pénzügyi támogatást jelent. Sokkal inkább szervezést és képzést. Ha nincs megfelelő menedzsment, a helyi tevékenységeket rendszerbe kapcsoló, a kooperációkat és szinergiákat megszervezni képes szervezet, együttműködéseket, partnerségeket építő rendszer, akkor még a jelentős pénzügyi támogatások is hatástalanok maradnak. A franciaországi példa is azt mutatja, hogy a siker egyik legfontosabb feltétele a helyi termelők együttműködései (civil szervezetek) mellett az önkormányzati és az állami és köztes szféra (kamara) anyagi és szervezési támogatása. Mindeközben nem szabad elfeledkezni arról, hogy a helyi erőforrások felhasználásának számos előnye mellett a mérethatékonyságból eredő problémák gátolhatják a fejlesztéseket, amit az együttműködések szervezésekor is komolyan figyelembe kell venni. </w:t>
      </w:r>
    </w:p>
    <w:p w:rsidR="00C71604" w:rsidRPr="00027D25" w:rsidRDefault="00C71604" w:rsidP="00215451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 franciaországi példák követése, mindenek előtt az olajozott együttműködés az érintettek között akkor is megszívelendő, ha adottságokban a térség gyengébb, ha szervezettségben és intézményi fejlettségben és főleg anyagi lehetőségekben a francia vidék sokkal előrébb jár. </w:t>
      </w:r>
    </w:p>
    <w:p w:rsidR="00027D25" w:rsidRDefault="00027D25" w:rsidP="00215451">
      <w:pPr>
        <w:jc w:val="both"/>
        <w:rPr>
          <w:rFonts w:cs="Times New Roman"/>
          <w:b/>
          <w:color w:val="000000"/>
          <w:sz w:val="24"/>
          <w:szCs w:val="24"/>
        </w:rPr>
      </w:pPr>
    </w:p>
    <w:p w:rsidR="00C84DCA" w:rsidRPr="00215451" w:rsidRDefault="00C84DCA" w:rsidP="00215451">
      <w:pPr>
        <w:jc w:val="both"/>
        <w:rPr>
          <w:rFonts w:cs="Times New Roman"/>
          <w:b/>
          <w:color w:val="000000"/>
          <w:sz w:val="24"/>
          <w:szCs w:val="24"/>
        </w:rPr>
      </w:pPr>
      <w:r w:rsidRPr="00215451">
        <w:rPr>
          <w:rFonts w:cs="Times New Roman"/>
          <w:b/>
          <w:color w:val="000000"/>
          <w:sz w:val="24"/>
          <w:szCs w:val="24"/>
        </w:rPr>
        <w:t>Irodalom</w:t>
      </w:r>
    </w:p>
    <w:p w:rsidR="00E06F46" w:rsidRPr="00C516C2" w:rsidRDefault="00BB3C4B" w:rsidP="00C516C2">
      <w:pPr>
        <w:spacing w:after="120"/>
        <w:ind w:left="397" w:hanging="397"/>
        <w:jc w:val="both"/>
        <w:rPr>
          <w:rFonts w:cs="Times New Roman"/>
          <w:color w:val="000000"/>
          <w:sz w:val="24"/>
          <w:szCs w:val="24"/>
        </w:rPr>
      </w:pPr>
      <w:r w:rsidRPr="00C516C2">
        <w:rPr>
          <w:rFonts w:cs="Times New Roman"/>
          <w:color w:val="000000"/>
          <w:sz w:val="24"/>
          <w:szCs w:val="24"/>
        </w:rPr>
        <w:t>Balázs, B. (2012): Local food network development in Hungary. In: Agriculture in an urbanising society, International Conference on Multifunctional Agriculture an Urban-Rural Relations</w:t>
      </w:r>
      <w:r w:rsidR="0022507B" w:rsidRPr="00C516C2">
        <w:rPr>
          <w:rFonts w:cs="Times New Roman"/>
          <w:color w:val="000000"/>
          <w:sz w:val="24"/>
          <w:szCs w:val="24"/>
        </w:rPr>
        <w:t xml:space="preserve"> (1-4 april, 2012, Netherland). letöltés</w:t>
      </w:r>
    </w:p>
    <w:p w:rsidR="004E096D" w:rsidRPr="00C516C2" w:rsidRDefault="0022507B" w:rsidP="00C516C2">
      <w:pPr>
        <w:spacing w:after="120"/>
        <w:ind w:left="397" w:hanging="397"/>
        <w:jc w:val="both"/>
        <w:rPr>
          <w:rFonts w:cs="Times New Roman"/>
          <w:sz w:val="24"/>
          <w:szCs w:val="24"/>
        </w:rPr>
      </w:pPr>
      <w:r w:rsidRPr="00C516C2">
        <w:rPr>
          <w:rFonts w:cs="Times New Roman"/>
          <w:sz w:val="24"/>
          <w:szCs w:val="24"/>
        </w:rPr>
        <w:t xml:space="preserve">Balázs, B. – Simonyi, B. (2009): Együtt a helyi élelmiszer rendszerekért – Civil összefogás a kistermelői rendelet módosítására. Védegylet, ESSRG kiadvány, Budapest. Letöltés: </w:t>
      </w:r>
    </w:p>
    <w:p w:rsidR="00C516C2" w:rsidRPr="00C516C2" w:rsidRDefault="00C516C2" w:rsidP="00C516C2">
      <w:pPr>
        <w:autoSpaceDE w:val="0"/>
        <w:autoSpaceDN w:val="0"/>
        <w:adjustRightInd w:val="0"/>
        <w:spacing w:after="120"/>
        <w:ind w:left="397" w:hanging="397"/>
        <w:rPr>
          <w:rFonts w:cs="Times New Roman"/>
          <w:bCs/>
          <w:sz w:val="24"/>
          <w:szCs w:val="24"/>
        </w:rPr>
      </w:pPr>
      <w:r w:rsidRPr="00C516C2">
        <w:rPr>
          <w:rFonts w:cs="Times New Roman"/>
          <w:bCs/>
          <w:color w:val="000000"/>
          <w:sz w:val="24"/>
          <w:szCs w:val="24"/>
        </w:rPr>
        <w:t xml:space="preserve">Benedek Zsófia (2014): A rövid ellátási láncok hatásai. </w:t>
      </w:r>
      <w:r w:rsidRPr="00C516C2">
        <w:rPr>
          <w:rFonts w:cs="Times New Roman"/>
          <w:color w:val="000000"/>
          <w:sz w:val="24"/>
          <w:szCs w:val="24"/>
        </w:rPr>
        <w:t xml:space="preserve">Összefoglaló a nemzetközi szakirodalom és a hazai tapasztalatok alapján In. Műhelytanulmányok – Discussion Papers MTA KRTK </w:t>
      </w:r>
      <w:r w:rsidRPr="00C516C2">
        <w:rPr>
          <w:rFonts w:cs="Times New Roman"/>
          <w:bCs/>
          <w:sz w:val="24"/>
          <w:szCs w:val="24"/>
        </w:rPr>
        <w:t>MT-DP – 2014/8 48 o.</w:t>
      </w:r>
    </w:p>
    <w:p w:rsidR="00C84DCA" w:rsidRPr="00C516C2" w:rsidRDefault="00C84DCA" w:rsidP="00C516C2">
      <w:pPr>
        <w:autoSpaceDE w:val="0"/>
        <w:autoSpaceDN w:val="0"/>
        <w:adjustRightInd w:val="0"/>
        <w:spacing w:after="120"/>
        <w:ind w:left="397" w:hanging="397"/>
        <w:rPr>
          <w:rFonts w:cs="Times New Roman"/>
          <w:sz w:val="24"/>
          <w:szCs w:val="24"/>
        </w:rPr>
      </w:pPr>
      <w:r w:rsidRPr="00C516C2">
        <w:rPr>
          <w:rFonts w:cs="Times New Roman"/>
          <w:i/>
          <w:iCs/>
          <w:sz w:val="24"/>
          <w:szCs w:val="24"/>
        </w:rPr>
        <w:t xml:space="preserve">Fehér I. </w:t>
      </w:r>
      <w:r w:rsidRPr="00C516C2">
        <w:rPr>
          <w:rFonts w:cs="Times New Roman"/>
          <w:sz w:val="24"/>
          <w:szCs w:val="24"/>
        </w:rPr>
        <w:t>(2007): A közvetlen élelmiszerértékesítés marketing lehet</w:t>
      </w:r>
      <w:r w:rsidRPr="00C516C2">
        <w:rPr>
          <w:rFonts w:eastAsia="TTE19F0428t00" w:cs="Times New Roman"/>
          <w:sz w:val="24"/>
          <w:szCs w:val="24"/>
        </w:rPr>
        <w:t>ı</w:t>
      </w:r>
      <w:r w:rsidRPr="00C516C2">
        <w:rPr>
          <w:rFonts w:cs="Times New Roman"/>
          <w:sz w:val="24"/>
          <w:szCs w:val="24"/>
        </w:rPr>
        <w:t>ségei és vid</w:t>
      </w:r>
      <w:r w:rsidR="000D4491" w:rsidRPr="00C516C2">
        <w:rPr>
          <w:rFonts w:cs="Times New Roman"/>
          <w:sz w:val="24"/>
          <w:szCs w:val="24"/>
        </w:rPr>
        <w:t xml:space="preserve">ékfejlesztési sajátosságai. </w:t>
      </w:r>
      <w:r w:rsidRPr="00C516C2">
        <w:rPr>
          <w:rFonts w:cs="Times New Roman"/>
          <w:sz w:val="24"/>
          <w:szCs w:val="24"/>
        </w:rPr>
        <w:t>Direktértékesítés Konferencia Kiadvány, Mosonmagyaróvár 2007.02.15</w:t>
      </w:r>
    </w:p>
    <w:p w:rsidR="00C84DCA" w:rsidRPr="00C516C2" w:rsidRDefault="00C84DCA" w:rsidP="00C516C2">
      <w:pPr>
        <w:autoSpaceDE w:val="0"/>
        <w:autoSpaceDN w:val="0"/>
        <w:adjustRightInd w:val="0"/>
        <w:spacing w:after="120"/>
        <w:ind w:left="397" w:hanging="397"/>
        <w:rPr>
          <w:rFonts w:cs="Times New Roman"/>
          <w:i/>
          <w:iCs/>
          <w:color w:val="000000"/>
          <w:sz w:val="24"/>
          <w:szCs w:val="24"/>
        </w:rPr>
      </w:pPr>
      <w:r w:rsidRPr="00C516C2">
        <w:rPr>
          <w:rFonts w:cs="Times New Roman"/>
          <w:i/>
          <w:iCs/>
          <w:color w:val="000000"/>
          <w:sz w:val="24"/>
          <w:szCs w:val="24"/>
        </w:rPr>
        <w:t>Gorotyák Igor (2013): Rövid élelmiszerellátási láncok és vidékfejlesztés. Szakdolgozat. EJF, 2013.</w:t>
      </w:r>
    </w:p>
    <w:p w:rsidR="00C84DCA" w:rsidRPr="00C516C2" w:rsidRDefault="00C84DCA" w:rsidP="00C516C2">
      <w:pPr>
        <w:spacing w:after="120"/>
        <w:ind w:left="397" w:hanging="397"/>
        <w:jc w:val="both"/>
        <w:rPr>
          <w:rFonts w:cs="Times New Roman"/>
          <w:sz w:val="24"/>
          <w:szCs w:val="24"/>
        </w:rPr>
      </w:pPr>
      <w:r w:rsidRPr="00C516C2">
        <w:rPr>
          <w:rFonts w:cs="Times New Roman"/>
          <w:sz w:val="24"/>
          <w:szCs w:val="24"/>
        </w:rPr>
        <w:t xml:space="preserve">Juhász Anikó (2012): </w:t>
      </w:r>
      <w:r w:rsidR="000D4491" w:rsidRPr="00C516C2">
        <w:rPr>
          <w:rFonts w:cs="Times New Roman"/>
          <w:sz w:val="24"/>
          <w:szCs w:val="24"/>
        </w:rPr>
        <w:t xml:space="preserve">A közvetlen termelői értékesítése lehetőségei és korlátai Magyarországon. </w:t>
      </w:r>
      <w:r w:rsidRPr="00C516C2">
        <w:rPr>
          <w:rFonts w:cs="Times New Roman"/>
          <w:bCs/>
          <w:sz w:val="24"/>
          <w:szCs w:val="24"/>
        </w:rPr>
        <w:t>„Konferencia a közvetlen értékesítésről és a rövid értékesítési láncról” 2012. október 4. A Vidékfejlesztési Minisztérium, a</w:t>
      </w:r>
      <w:r w:rsidR="000D4491" w:rsidRPr="00C516C2">
        <w:rPr>
          <w:rFonts w:cs="Times New Roman"/>
          <w:bCs/>
          <w:sz w:val="24"/>
          <w:szCs w:val="24"/>
        </w:rPr>
        <w:t>z MNVH és a B</w:t>
      </w:r>
      <w:r w:rsidRPr="00C516C2">
        <w:rPr>
          <w:rFonts w:cs="Times New Roman"/>
          <w:bCs/>
          <w:sz w:val="24"/>
          <w:szCs w:val="24"/>
        </w:rPr>
        <w:t>udapesti Francia Intézet szervezésében, a Francia–Magyar Kezdeményezések együttműködésével</w:t>
      </w:r>
      <w:r w:rsidR="000D4491" w:rsidRPr="00C516C2">
        <w:rPr>
          <w:rFonts w:cs="Times New Roman"/>
          <w:bCs/>
          <w:sz w:val="24"/>
          <w:szCs w:val="24"/>
        </w:rPr>
        <w:t>. Letöltés: 2014.10.20.</w:t>
      </w:r>
      <w:r w:rsidRPr="00C516C2">
        <w:rPr>
          <w:rFonts w:cs="Times New Roman"/>
          <w:bCs/>
          <w:sz w:val="24"/>
          <w:szCs w:val="24"/>
        </w:rPr>
        <w:t xml:space="preserve"> </w:t>
      </w:r>
    </w:p>
    <w:p w:rsidR="00C516C2" w:rsidRPr="00C516C2" w:rsidRDefault="00C516C2" w:rsidP="00C516C2">
      <w:pPr>
        <w:pStyle w:val="Default"/>
        <w:spacing w:after="120" w:line="276" w:lineRule="auto"/>
        <w:ind w:left="397" w:hanging="397"/>
        <w:rPr>
          <w:rFonts w:asciiTheme="minorHAnsi" w:hAnsiTheme="minorHAnsi"/>
        </w:rPr>
      </w:pPr>
      <w:r w:rsidRPr="00C516C2">
        <w:rPr>
          <w:rFonts w:asciiTheme="minorHAnsi" w:hAnsiTheme="minorHAnsi"/>
        </w:rPr>
        <w:t xml:space="preserve">Kujáni Katalin. (2012): A francia típusú rövid élelmiszerlánc eredményességét meghatározó tényezők vizsgálata a fenntarthatóság tükrében. pp. 77-85 Budapest: </w:t>
      </w:r>
      <w:r w:rsidRPr="00C516C2">
        <w:rPr>
          <w:rFonts w:asciiTheme="minorHAnsi" w:hAnsiTheme="minorHAnsi"/>
          <w:i/>
          <w:iCs/>
        </w:rPr>
        <w:t xml:space="preserve">Professzorok az </w:t>
      </w:r>
      <w:r w:rsidRPr="00C516C2">
        <w:rPr>
          <w:rFonts w:asciiTheme="minorHAnsi" w:hAnsiTheme="minorHAnsi"/>
          <w:i/>
          <w:iCs/>
        </w:rPr>
        <w:lastRenderedPageBreak/>
        <w:t xml:space="preserve">Európai Magyarországért Egyesület „Nemzedékek együttműködése” </w:t>
      </w:r>
      <w:r w:rsidRPr="00C516C2">
        <w:rPr>
          <w:rFonts w:asciiTheme="minorHAnsi" w:hAnsiTheme="minorHAnsi"/>
        </w:rPr>
        <w:t>című IV. PhD konferencia 2012. nov</w:t>
      </w:r>
      <w:r>
        <w:rPr>
          <w:rFonts w:asciiTheme="minorHAnsi" w:hAnsiTheme="minorHAnsi"/>
        </w:rPr>
        <w:t>ember 15. Online kiadvány 126 o.</w:t>
      </w:r>
      <w:r>
        <w:rPr>
          <w:rFonts w:asciiTheme="minorHAnsi" w:hAnsiTheme="minorHAnsi"/>
        </w:rPr>
        <w:br/>
      </w:r>
      <w:r w:rsidRPr="00C516C2">
        <w:rPr>
          <w:rFonts w:asciiTheme="minorHAnsi" w:hAnsiTheme="minorHAnsi"/>
          <w:sz w:val="22"/>
          <w:szCs w:val="22"/>
        </w:rPr>
        <w:t>http://www.peme.hu/userfiles/file/Gazdas%C3%A1gtudom%C3%A1nyi%20szekci%C3 B3.pdf</w:t>
      </w:r>
    </w:p>
    <w:p w:rsidR="000D4491" w:rsidRPr="00C516C2" w:rsidRDefault="000D4491" w:rsidP="00C516C2">
      <w:pPr>
        <w:pStyle w:val="Default"/>
        <w:spacing w:after="120" w:line="276" w:lineRule="auto"/>
        <w:ind w:left="397" w:hanging="397"/>
        <w:rPr>
          <w:rFonts w:asciiTheme="minorHAnsi" w:hAnsiTheme="minorHAnsi"/>
        </w:rPr>
      </w:pPr>
      <w:r w:rsidRPr="00C516C2">
        <w:rPr>
          <w:rFonts w:asciiTheme="minorHAnsi" w:hAnsiTheme="minorHAnsi"/>
        </w:rPr>
        <w:t>Murdoch, J., Marsden, T., Banks, J., (2000): Quality, nature, and embeddedness: some theoretical considerations in the context of the food sector. In: Economic geography 76, 107-125.</w:t>
      </w:r>
    </w:p>
    <w:p w:rsidR="000D4491" w:rsidRPr="00215451" w:rsidRDefault="000D4491" w:rsidP="00215451">
      <w:pPr>
        <w:pStyle w:val="Default"/>
        <w:spacing w:line="276" w:lineRule="auto"/>
        <w:rPr>
          <w:rFonts w:asciiTheme="minorHAnsi" w:hAnsiTheme="minorHAnsi"/>
        </w:rPr>
      </w:pPr>
    </w:p>
    <w:sectPr w:rsidR="000D4491" w:rsidRPr="00215451" w:rsidSect="001C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57" w:rsidRDefault="00E65457" w:rsidP="00BD4872">
      <w:pPr>
        <w:spacing w:after="0" w:line="240" w:lineRule="auto"/>
      </w:pPr>
      <w:r>
        <w:separator/>
      </w:r>
    </w:p>
  </w:endnote>
  <w:endnote w:type="continuationSeparator" w:id="0">
    <w:p w:rsidR="00E65457" w:rsidRDefault="00E65457" w:rsidP="00BD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ool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9F042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57" w:rsidRDefault="00E65457" w:rsidP="00BD4872">
      <w:pPr>
        <w:spacing w:after="0" w:line="240" w:lineRule="auto"/>
      </w:pPr>
      <w:r>
        <w:separator/>
      </w:r>
    </w:p>
  </w:footnote>
  <w:footnote w:type="continuationSeparator" w:id="0">
    <w:p w:rsidR="00E65457" w:rsidRDefault="00E65457" w:rsidP="00BD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8CB"/>
    <w:multiLevelType w:val="hybridMultilevel"/>
    <w:tmpl w:val="19D0C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1E21"/>
    <w:multiLevelType w:val="hybridMultilevel"/>
    <w:tmpl w:val="F83CA23A"/>
    <w:lvl w:ilvl="0" w:tplc="010ECD00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5864D4" w:tentative="1">
      <w:start w:val="1"/>
      <w:numFmt w:val="bullet"/>
      <w:lvlText w:val="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6008B4" w:tentative="1">
      <w:start w:val="1"/>
      <w:numFmt w:val="bullet"/>
      <w:lvlText w:val="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0A1DF4" w:tentative="1">
      <w:start w:val="1"/>
      <w:numFmt w:val="bullet"/>
      <w:lvlText w:val="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66D908" w:tentative="1">
      <w:start w:val="1"/>
      <w:numFmt w:val="bullet"/>
      <w:lvlText w:val="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DCE14E" w:tentative="1">
      <w:start w:val="1"/>
      <w:numFmt w:val="bullet"/>
      <w:lvlText w:val="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3E299C" w:tentative="1">
      <w:start w:val="1"/>
      <w:numFmt w:val="bullet"/>
      <w:lvlText w:val="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924880" w:tentative="1">
      <w:start w:val="1"/>
      <w:numFmt w:val="bullet"/>
      <w:lvlText w:val="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7677A8" w:tentative="1">
      <w:start w:val="1"/>
      <w:numFmt w:val="bullet"/>
      <w:lvlText w:val="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0619DB"/>
    <w:multiLevelType w:val="hybridMultilevel"/>
    <w:tmpl w:val="475CE196"/>
    <w:lvl w:ilvl="0" w:tplc="D4381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E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2D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A0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09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4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A5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07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8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EE0042"/>
    <w:multiLevelType w:val="hybridMultilevel"/>
    <w:tmpl w:val="18EA214C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2344"/>
    <w:multiLevelType w:val="hybridMultilevel"/>
    <w:tmpl w:val="6E54EE4C"/>
    <w:lvl w:ilvl="0" w:tplc="79308F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00CD0"/>
    <w:multiLevelType w:val="hybridMultilevel"/>
    <w:tmpl w:val="8DD83AB2"/>
    <w:lvl w:ilvl="0" w:tplc="4AEE21F2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85C41"/>
    <w:multiLevelType w:val="hybridMultilevel"/>
    <w:tmpl w:val="694293B2"/>
    <w:lvl w:ilvl="0" w:tplc="61B28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773CE"/>
    <w:multiLevelType w:val="hybridMultilevel"/>
    <w:tmpl w:val="99803DDC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F4E3C"/>
    <w:multiLevelType w:val="hybridMultilevel"/>
    <w:tmpl w:val="3266DEF8"/>
    <w:lvl w:ilvl="0" w:tplc="68DAF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ABCFC">
      <w:start w:val="12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3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C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4F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09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84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4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65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00258A"/>
    <w:multiLevelType w:val="hybridMultilevel"/>
    <w:tmpl w:val="9E3E546E"/>
    <w:lvl w:ilvl="0" w:tplc="6A72F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60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C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2E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49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29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AB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AD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20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631554"/>
    <w:multiLevelType w:val="hybridMultilevel"/>
    <w:tmpl w:val="CE72A544"/>
    <w:lvl w:ilvl="0" w:tplc="6242D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864D4" w:tentative="1">
      <w:start w:val="1"/>
      <w:numFmt w:val="bullet"/>
      <w:lvlText w:val="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6008B4" w:tentative="1">
      <w:start w:val="1"/>
      <w:numFmt w:val="bullet"/>
      <w:lvlText w:val="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0A1DF4" w:tentative="1">
      <w:start w:val="1"/>
      <w:numFmt w:val="bullet"/>
      <w:lvlText w:val="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66D908" w:tentative="1">
      <w:start w:val="1"/>
      <w:numFmt w:val="bullet"/>
      <w:lvlText w:val="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DCE14E" w:tentative="1">
      <w:start w:val="1"/>
      <w:numFmt w:val="bullet"/>
      <w:lvlText w:val="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3E299C" w:tentative="1">
      <w:start w:val="1"/>
      <w:numFmt w:val="bullet"/>
      <w:lvlText w:val="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924880" w:tentative="1">
      <w:start w:val="1"/>
      <w:numFmt w:val="bullet"/>
      <w:lvlText w:val="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7677A8" w:tentative="1">
      <w:start w:val="1"/>
      <w:numFmt w:val="bullet"/>
      <w:lvlText w:val="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C485541"/>
    <w:multiLevelType w:val="hybridMultilevel"/>
    <w:tmpl w:val="DFF4548E"/>
    <w:lvl w:ilvl="0" w:tplc="28247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85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44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6F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4B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E5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84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80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44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E256282"/>
    <w:multiLevelType w:val="hybridMultilevel"/>
    <w:tmpl w:val="B95205A8"/>
    <w:lvl w:ilvl="0" w:tplc="4092B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42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6F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2F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46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EF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E7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AA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E4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F2B24BF"/>
    <w:multiLevelType w:val="hybridMultilevel"/>
    <w:tmpl w:val="DB861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4291F"/>
    <w:multiLevelType w:val="hybridMultilevel"/>
    <w:tmpl w:val="8B26D64A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15D5"/>
    <w:multiLevelType w:val="hybridMultilevel"/>
    <w:tmpl w:val="6B180C28"/>
    <w:lvl w:ilvl="0" w:tplc="C9AC7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41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CD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0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8B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CC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46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07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AD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E70A30"/>
    <w:multiLevelType w:val="hybridMultilevel"/>
    <w:tmpl w:val="FD96F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A283E"/>
    <w:multiLevelType w:val="hybridMultilevel"/>
    <w:tmpl w:val="1722C95C"/>
    <w:lvl w:ilvl="0" w:tplc="60D07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C7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AF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88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8F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E7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2C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81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EC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3D71EAF"/>
    <w:multiLevelType w:val="hybridMultilevel"/>
    <w:tmpl w:val="D304DDD4"/>
    <w:lvl w:ilvl="0" w:tplc="C2387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2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8E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05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6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81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E0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84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61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BD6B0C"/>
    <w:multiLevelType w:val="hybridMultilevel"/>
    <w:tmpl w:val="727EC80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065ED"/>
    <w:multiLevelType w:val="hybridMultilevel"/>
    <w:tmpl w:val="04548ADA"/>
    <w:lvl w:ilvl="0" w:tplc="2D662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CEBB6">
      <w:start w:val="10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2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6F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4E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6E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06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05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8CD0354"/>
    <w:multiLevelType w:val="hybridMultilevel"/>
    <w:tmpl w:val="CDC22F46"/>
    <w:lvl w:ilvl="0" w:tplc="03A4E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C14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C00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E28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0A0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2C2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A94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A6F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85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D473EEA"/>
    <w:multiLevelType w:val="hybridMultilevel"/>
    <w:tmpl w:val="A6BE5C24"/>
    <w:lvl w:ilvl="0" w:tplc="9FB209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D94BA7"/>
    <w:multiLevelType w:val="hybridMultilevel"/>
    <w:tmpl w:val="054C81E6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8361F"/>
    <w:multiLevelType w:val="hybridMultilevel"/>
    <w:tmpl w:val="C1C42346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50964"/>
    <w:multiLevelType w:val="hybridMultilevel"/>
    <w:tmpl w:val="19D0C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500AE"/>
    <w:multiLevelType w:val="hybridMultilevel"/>
    <w:tmpl w:val="19D0C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00139"/>
    <w:multiLevelType w:val="hybridMultilevel"/>
    <w:tmpl w:val="46DE1DA0"/>
    <w:lvl w:ilvl="0" w:tplc="F0A6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4C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3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C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A4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A9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8F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48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559592C"/>
    <w:multiLevelType w:val="hybridMultilevel"/>
    <w:tmpl w:val="50E23EA2"/>
    <w:lvl w:ilvl="0" w:tplc="3F424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2C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822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C4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0B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D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8E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42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4C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85621E"/>
    <w:multiLevelType w:val="hybridMultilevel"/>
    <w:tmpl w:val="AAB69504"/>
    <w:lvl w:ilvl="0" w:tplc="56127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E638A">
      <w:start w:val="12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4B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1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CE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E6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F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41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B47405A"/>
    <w:multiLevelType w:val="hybridMultilevel"/>
    <w:tmpl w:val="062E501C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B0926"/>
    <w:multiLevelType w:val="hybridMultilevel"/>
    <w:tmpl w:val="B4FE25B4"/>
    <w:lvl w:ilvl="0" w:tplc="FB360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56CCE"/>
    <w:multiLevelType w:val="hybridMultilevel"/>
    <w:tmpl w:val="CF9C2B34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F5B3C"/>
    <w:multiLevelType w:val="hybridMultilevel"/>
    <w:tmpl w:val="77C68CCA"/>
    <w:lvl w:ilvl="0" w:tplc="CEDEAF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43DC2"/>
    <w:multiLevelType w:val="hybridMultilevel"/>
    <w:tmpl w:val="EA204A3A"/>
    <w:lvl w:ilvl="0" w:tplc="6242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15957"/>
    <w:multiLevelType w:val="hybridMultilevel"/>
    <w:tmpl w:val="34A04046"/>
    <w:lvl w:ilvl="0" w:tplc="54300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51B4A"/>
    <w:multiLevelType w:val="hybridMultilevel"/>
    <w:tmpl w:val="C5780462"/>
    <w:lvl w:ilvl="0" w:tplc="42E47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A3607"/>
    <w:multiLevelType w:val="hybridMultilevel"/>
    <w:tmpl w:val="DB861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20"/>
  </w:num>
  <w:num w:numId="4">
    <w:abstractNumId w:val="18"/>
  </w:num>
  <w:num w:numId="5">
    <w:abstractNumId w:val="9"/>
  </w:num>
  <w:num w:numId="6">
    <w:abstractNumId w:val="27"/>
  </w:num>
  <w:num w:numId="7">
    <w:abstractNumId w:val="23"/>
  </w:num>
  <w:num w:numId="8">
    <w:abstractNumId w:val="7"/>
  </w:num>
  <w:num w:numId="9">
    <w:abstractNumId w:val="24"/>
  </w:num>
  <w:num w:numId="10">
    <w:abstractNumId w:val="32"/>
  </w:num>
  <w:num w:numId="11">
    <w:abstractNumId w:val="28"/>
  </w:num>
  <w:num w:numId="12">
    <w:abstractNumId w:val="29"/>
  </w:num>
  <w:num w:numId="13">
    <w:abstractNumId w:val="8"/>
  </w:num>
  <w:num w:numId="14">
    <w:abstractNumId w:val="17"/>
  </w:num>
  <w:num w:numId="15">
    <w:abstractNumId w:val="0"/>
  </w:num>
  <w:num w:numId="16">
    <w:abstractNumId w:val="4"/>
  </w:num>
  <w:num w:numId="17">
    <w:abstractNumId w:val="30"/>
  </w:num>
  <w:num w:numId="18">
    <w:abstractNumId w:val="33"/>
  </w:num>
  <w:num w:numId="19">
    <w:abstractNumId w:val="6"/>
  </w:num>
  <w:num w:numId="20">
    <w:abstractNumId w:val="22"/>
  </w:num>
  <w:num w:numId="21">
    <w:abstractNumId w:val="15"/>
  </w:num>
  <w:num w:numId="22">
    <w:abstractNumId w:val="2"/>
  </w:num>
  <w:num w:numId="23">
    <w:abstractNumId w:val="11"/>
  </w:num>
  <w:num w:numId="24">
    <w:abstractNumId w:val="12"/>
  </w:num>
  <w:num w:numId="25">
    <w:abstractNumId w:val="35"/>
  </w:num>
  <w:num w:numId="26">
    <w:abstractNumId w:val="14"/>
  </w:num>
  <w:num w:numId="27">
    <w:abstractNumId w:val="1"/>
  </w:num>
  <w:num w:numId="28">
    <w:abstractNumId w:val="10"/>
  </w:num>
  <w:num w:numId="29">
    <w:abstractNumId w:val="3"/>
  </w:num>
  <w:num w:numId="30">
    <w:abstractNumId w:val="31"/>
  </w:num>
  <w:num w:numId="31">
    <w:abstractNumId w:val="16"/>
  </w:num>
  <w:num w:numId="32">
    <w:abstractNumId w:val="5"/>
  </w:num>
  <w:num w:numId="33">
    <w:abstractNumId w:val="34"/>
  </w:num>
  <w:num w:numId="34">
    <w:abstractNumId w:val="19"/>
  </w:num>
  <w:num w:numId="35">
    <w:abstractNumId w:val="13"/>
  </w:num>
  <w:num w:numId="36">
    <w:abstractNumId w:val="26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6D"/>
    <w:rsid w:val="00003B85"/>
    <w:rsid w:val="00027D25"/>
    <w:rsid w:val="00077178"/>
    <w:rsid w:val="000C4D0C"/>
    <w:rsid w:val="000D4491"/>
    <w:rsid w:val="000F1241"/>
    <w:rsid w:val="00117715"/>
    <w:rsid w:val="001724DA"/>
    <w:rsid w:val="001739A4"/>
    <w:rsid w:val="00191808"/>
    <w:rsid w:val="001B37B5"/>
    <w:rsid w:val="001C6697"/>
    <w:rsid w:val="001E3FC3"/>
    <w:rsid w:val="001F7C71"/>
    <w:rsid w:val="00215451"/>
    <w:rsid w:val="00220D96"/>
    <w:rsid w:val="002234E9"/>
    <w:rsid w:val="0022507B"/>
    <w:rsid w:val="002C581F"/>
    <w:rsid w:val="002D56AE"/>
    <w:rsid w:val="0047264A"/>
    <w:rsid w:val="00486020"/>
    <w:rsid w:val="004A6A31"/>
    <w:rsid w:val="004B618E"/>
    <w:rsid w:val="004E096D"/>
    <w:rsid w:val="004E2B55"/>
    <w:rsid w:val="004F42C5"/>
    <w:rsid w:val="00514CC0"/>
    <w:rsid w:val="00562001"/>
    <w:rsid w:val="00583D06"/>
    <w:rsid w:val="006065B6"/>
    <w:rsid w:val="00627615"/>
    <w:rsid w:val="00640E63"/>
    <w:rsid w:val="00643D3E"/>
    <w:rsid w:val="00696EEE"/>
    <w:rsid w:val="006A3DE0"/>
    <w:rsid w:val="006A5C2B"/>
    <w:rsid w:val="006E03EB"/>
    <w:rsid w:val="006E6CB0"/>
    <w:rsid w:val="0074648F"/>
    <w:rsid w:val="00774D25"/>
    <w:rsid w:val="007B3364"/>
    <w:rsid w:val="008529BC"/>
    <w:rsid w:val="00862FBB"/>
    <w:rsid w:val="00863FA3"/>
    <w:rsid w:val="00895F07"/>
    <w:rsid w:val="008A14AB"/>
    <w:rsid w:val="008B5346"/>
    <w:rsid w:val="008E56D1"/>
    <w:rsid w:val="00924E6D"/>
    <w:rsid w:val="00947B56"/>
    <w:rsid w:val="009A7925"/>
    <w:rsid w:val="009E1ECD"/>
    <w:rsid w:val="009E263D"/>
    <w:rsid w:val="009E351F"/>
    <w:rsid w:val="00A16489"/>
    <w:rsid w:val="00A647CB"/>
    <w:rsid w:val="00A908CA"/>
    <w:rsid w:val="00AA3C1F"/>
    <w:rsid w:val="00AC589C"/>
    <w:rsid w:val="00AE7325"/>
    <w:rsid w:val="00B91C01"/>
    <w:rsid w:val="00BB3C4B"/>
    <w:rsid w:val="00BD4872"/>
    <w:rsid w:val="00BE6059"/>
    <w:rsid w:val="00C166DF"/>
    <w:rsid w:val="00C2275C"/>
    <w:rsid w:val="00C516C2"/>
    <w:rsid w:val="00C71604"/>
    <w:rsid w:val="00C73798"/>
    <w:rsid w:val="00C84DCA"/>
    <w:rsid w:val="00CB1659"/>
    <w:rsid w:val="00CD5F23"/>
    <w:rsid w:val="00CD737C"/>
    <w:rsid w:val="00CE783C"/>
    <w:rsid w:val="00D04B59"/>
    <w:rsid w:val="00D55147"/>
    <w:rsid w:val="00D66E4B"/>
    <w:rsid w:val="00DA1EA1"/>
    <w:rsid w:val="00DB64C7"/>
    <w:rsid w:val="00DD1A13"/>
    <w:rsid w:val="00DF3A06"/>
    <w:rsid w:val="00DF4ED2"/>
    <w:rsid w:val="00E06F46"/>
    <w:rsid w:val="00E10926"/>
    <w:rsid w:val="00E448A7"/>
    <w:rsid w:val="00E65457"/>
    <w:rsid w:val="00ED7F6F"/>
    <w:rsid w:val="00F0368A"/>
    <w:rsid w:val="00F03BDC"/>
    <w:rsid w:val="00F1262D"/>
    <w:rsid w:val="00F16044"/>
    <w:rsid w:val="00F40B74"/>
    <w:rsid w:val="00F5096E"/>
    <w:rsid w:val="00F605B3"/>
    <w:rsid w:val="00F71D94"/>
    <w:rsid w:val="00F82D91"/>
    <w:rsid w:val="00FA6E8A"/>
    <w:rsid w:val="00FD1161"/>
    <w:rsid w:val="00FE0FC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3B5C7-204F-4FAE-AB87-9F39C4A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697"/>
  </w:style>
  <w:style w:type="paragraph" w:styleId="Cmsor1">
    <w:name w:val="heading 1"/>
    <w:basedOn w:val="Norml"/>
    <w:link w:val="Cmsor1Char"/>
    <w:uiPriority w:val="9"/>
    <w:qFormat/>
    <w:rsid w:val="00486020"/>
    <w:pPr>
      <w:spacing w:before="300" w:after="30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E096D"/>
    <w:rPr>
      <w:b/>
      <w:bCs/>
    </w:rPr>
  </w:style>
  <w:style w:type="character" w:customStyle="1" w:styleId="nodepicker-link">
    <w:name w:val="nodepicker-link"/>
    <w:basedOn w:val="Bekezdsalapbettpusa"/>
    <w:rsid w:val="004E096D"/>
  </w:style>
  <w:style w:type="paragraph" w:styleId="NormlWeb">
    <w:name w:val="Normal (Web)"/>
    <w:basedOn w:val="Norml"/>
    <w:uiPriority w:val="99"/>
    <w:unhideWhenUsed/>
    <w:rsid w:val="004E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veg1">
    <w:name w:val="szoveg1"/>
    <w:basedOn w:val="Bekezdsalapbettpusa"/>
    <w:rsid w:val="00DB64C7"/>
    <w:rPr>
      <w:rFonts w:ascii="Georgia" w:hAnsi="Georgi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48602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8602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F03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89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E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D4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D487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51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4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7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3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3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1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6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9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49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3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2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4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0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4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8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9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7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3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686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2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2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8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563CA-6A5C-40A5-B7E6-3AFC0938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3655</Words>
  <Characters>25221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Krisztina</cp:lastModifiedBy>
  <cp:revision>2</cp:revision>
  <dcterms:created xsi:type="dcterms:W3CDTF">2015-12-09T09:32:00Z</dcterms:created>
  <dcterms:modified xsi:type="dcterms:W3CDTF">2015-12-09T09:32:00Z</dcterms:modified>
</cp:coreProperties>
</file>